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B88D" w14:textId="0F5C00A8" w:rsidR="009A554A" w:rsidRPr="008104B8" w:rsidRDefault="001B568C">
      <w:pPr>
        <w:rPr>
          <w:b/>
          <w:bCs/>
          <w:sz w:val="20"/>
          <w:szCs w:val="18"/>
        </w:rPr>
      </w:pPr>
      <w:r w:rsidRPr="001B568C">
        <w:rPr>
          <w:rStyle w:val="Heading1Char0"/>
          <w:b w:val="0"/>
          <w:bCs/>
          <w:color w:val="auto"/>
          <w:sz w:val="24"/>
          <w:szCs w:val="18"/>
        </w:rPr>
        <w:t>[TC</w:t>
      </w:r>
      <w:r w:rsidR="00236861">
        <w:rPr>
          <w:rStyle w:val="Heading1Char0"/>
          <w:b w:val="0"/>
          <w:bCs/>
          <w:color w:val="auto"/>
          <w:sz w:val="24"/>
          <w:szCs w:val="18"/>
        </w:rPr>
        <w:t xml:space="preserve"> </w:t>
      </w:r>
      <w:r w:rsidRPr="001B568C">
        <w:rPr>
          <w:rStyle w:val="Heading1Char0"/>
          <w:b w:val="0"/>
          <w:bCs/>
          <w:color w:val="auto"/>
          <w:sz w:val="24"/>
          <w:szCs w:val="18"/>
        </w:rPr>
        <w:t>-</w:t>
      </w:r>
      <w:r w:rsidR="00236861">
        <w:rPr>
          <w:rStyle w:val="Heading1Char0"/>
          <w:b w:val="0"/>
          <w:bCs/>
          <w:color w:val="auto"/>
          <w:sz w:val="24"/>
          <w:szCs w:val="18"/>
        </w:rPr>
        <w:t xml:space="preserve"> </w:t>
      </w:r>
      <w:r w:rsidR="00C26B7F" w:rsidRPr="00C26B7F">
        <w:rPr>
          <w:rStyle w:val="Heading1Char0"/>
          <w:b w:val="0"/>
          <w:bCs/>
          <w:color w:val="auto"/>
          <w:sz w:val="24"/>
          <w:szCs w:val="18"/>
        </w:rPr>
        <w:t>West Tyrone Constituency Unionist Association (UUP)</w:t>
      </w:r>
      <w:r w:rsidR="00E54E33">
        <w:rPr>
          <w:rStyle w:val="Heading1Char0"/>
          <w:b w:val="0"/>
          <w:bCs/>
          <w:color w:val="auto"/>
          <w:sz w:val="24"/>
          <w:szCs w:val="18"/>
        </w:rPr>
        <w:t>]</w:t>
      </w:r>
    </w:p>
    <w:p w14:paraId="0E1E222A" w14:textId="77777777" w:rsidR="009A554A" w:rsidRDefault="009A554A"/>
    <w:p w14:paraId="74D97DBA" w14:textId="53A88C01" w:rsidR="009A554A" w:rsidRPr="0094378E" w:rsidRDefault="009A554A" w:rsidP="0094378E">
      <w:pPr>
        <w:pStyle w:val="Heading20"/>
      </w:pPr>
      <w:r w:rsidRPr="000219D9">
        <w:t xml:space="preserve">Comments on the Commission's </w:t>
      </w:r>
      <w:r w:rsidR="00531DC2">
        <w:t>revised</w:t>
      </w:r>
      <w:r w:rsidRPr="000219D9">
        <w:t xml:space="preserve"> proposal for the constituency of West Tyrone</w:t>
      </w:r>
    </w:p>
    <w:p w14:paraId="19E80B2F" w14:textId="77777777" w:rsidR="009A554A" w:rsidRDefault="009A554A">
      <w:pPr>
        <w:sectPr w:rsidR="009A554A" w:rsidSect="009A554A">
          <w:pgSz w:w="11906" w:h="16838"/>
          <w:pgMar w:top="1440" w:right="1440" w:bottom="1440" w:left="1440" w:header="708" w:footer="708" w:gutter="0"/>
          <w:pgNumType w:start="1"/>
          <w:cols w:space="708"/>
          <w:docGrid w:linePitch="360"/>
        </w:sectPr>
      </w:pPr>
    </w:p>
    <w:p w14:paraId="56A6E1E4" w14:textId="77777777" w:rsidR="008104B8" w:rsidRDefault="008104B8" w:rsidP="008104B8">
      <w:pPr>
        <w:spacing w:after="0"/>
        <w:rPr>
          <w:rFonts w:eastAsia="Times New Roman" w:cs="Arial"/>
          <w:szCs w:val="24"/>
          <w:lang w:eastAsia="en-GB"/>
        </w:rPr>
      </w:pPr>
      <w:r w:rsidRPr="008104B8">
        <w:rPr>
          <w:rFonts w:eastAsia="Times New Roman" w:cs="Arial"/>
          <w:szCs w:val="24"/>
          <w:lang w:eastAsia="en-GB"/>
        </w:rPr>
        <w:t>While the revised proposals from the Boundary Commission in relation to the West Tyrone Constituency represent a marginal improvement on the initial proposals. The West Tyrone Constituency Unionist Association (Ulster Unionist Party) objects to the revised proposals for the constituency.</w:t>
      </w:r>
      <w:r w:rsidRPr="008104B8">
        <w:rPr>
          <w:rFonts w:eastAsia="Times New Roman" w:cs="Arial"/>
          <w:szCs w:val="24"/>
          <w:lang w:eastAsia="en-GB"/>
        </w:rPr>
        <w:br/>
        <w:t>Namely</w:t>
      </w:r>
    </w:p>
    <w:p w14:paraId="52FFC558" w14:textId="7EF6A1B7" w:rsidR="008104B8" w:rsidRPr="008104B8" w:rsidRDefault="008104B8" w:rsidP="008104B8">
      <w:pPr>
        <w:spacing w:after="0"/>
        <w:rPr>
          <w:rFonts w:eastAsia="Times New Roman" w:cs="Arial"/>
          <w:szCs w:val="24"/>
          <w:lang w:eastAsia="en-GB"/>
        </w:rPr>
      </w:pPr>
      <w:r w:rsidRPr="008104B8">
        <w:rPr>
          <w:rFonts w:eastAsia="Times New Roman" w:cs="Arial"/>
          <w:szCs w:val="24"/>
          <w:lang w:eastAsia="en-GB"/>
        </w:rPr>
        <w:br/>
        <w:t>1. Pomeroy Ward</w:t>
      </w:r>
      <w:r w:rsidRPr="008104B8">
        <w:rPr>
          <w:rFonts w:eastAsia="Times New Roman" w:cs="Arial"/>
          <w:szCs w:val="24"/>
          <w:lang w:eastAsia="en-GB"/>
        </w:rPr>
        <w:br/>
        <w:t>• The inclusion of the Pomeroy Ward within the constituency adds an area to the constituency with little direct connection to the rest of the constituency.</w:t>
      </w:r>
      <w:r w:rsidRPr="008104B8">
        <w:rPr>
          <w:rFonts w:eastAsia="Times New Roman" w:cs="Arial"/>
          <w:szCs w:val="24"/>
          <w:lang w:eastAsia="en-GB"/>
        </w:rPr>
        <w:br/>
        <w:t>• Pomeroy Ward has little direct synergy with either the Fermanagh and Omagh District Council or derry and Strabane District Council given that it has always been part of the Cookstown District Council, now superseded by Mid Ulster District Council</w:t>
      </w:r>
      <w:r w:rsidRPr="008104B8">
        <w:rPr>
          <w:rFonts w:eastAsia="Times New Roman" w:cs="Arial"/>
          <w:szCs w:val="24"/>
          <w:lang w:eastAsia="en-GB"/>
        </w:rPr>
        <w:br/>
        <w:t>• Thus, Pomeroy Ward will be the only part of West Tyrone covered by the Mid Ulster Council while the remainder of the constituency is covered by either Fermanagh and Omagh District Council or Derry and Strabane District Council. Leaving the Pomeroy ward isolated.</w:t>
      </w:r>
      <w:r w:rsidRPr="008104B8">
        <w:rPr>
          <w:rFonts w:eastAsia="Times New Roman" w:cs="Arial"/>
          <w:szCs w:val="24"/>
          <w:lang w:eastAsia="en-GB"/>
        </w:rPr>
        <w:br/>
        <w:t>• The residents of Pomeroy Ward in general have little direct connection with the rest of the West Tyrone Constituency with their natural geographic hinterland in terms of services etc. focused on Cookstown/</w:t>
      </w:r>
      <w:proofErr w:type="spellStart"/>
      <w:r w:rsidRPr="008104B8">
        <w:rPr>
          <w:rFonts w:eastAsia="Times New Roman" w:cs="Arial"/>
          <w:szCs w:val="24"/>
          <w:lang w:eastAsia="en-GB"/>
        </w:rPr>
        <w:t>Dungannon</w:t>
      </w:r>
      <w:proofErr w:type="spellEnd"/>
      <w:r w:rsidRPr="008104B8">
        <w:rPr>
          <w:rFonts w:eastAsia="Times New Roman" w:cs="Arial"/>
          <w:szCs w:val="24"/>
          <w:lang w:eastAsia="en-GB"/>
        </w:rPr>
        <w:t>. Specifically in terms of schools, youth clubs/services and further education colleges.</w:t>
      </w:r>
      <w:r w:rsidRPr="008104B8">
        <w:rPr>
          <w:rFonts w:eastAsia="Times New Roman" w:cs="Arial"/>
          <w:szCs w:val="24"/>
          <w:lang w:eastAsia="en-GB"/>
        </w:rPr>
        <w:br/>
        <w:t xml:space="preserve">• the natural economic and business hinterland for the Pomeroy Ward is Cookstown and </w:t>
      </w:r>
      <w:proofErr w:type="spellStart"/>
      <w:r w:rsidRPr="008104B8">
        <w:rPr>
          <w:rFonts w:eastAsia="Times New Roman" w:cs="Arial"/>
          <w:szCs w:val="24"/>
          <w:lang w:eastAsia="en-GB"/>
        </w:rPr>
        <w:t>Dungannon</w:t>
      </w:r>
      <w:proofErr w:type="spellEnd"/>
      <w:r w:rsidRPr="008104B8">
        <w:rPr>
          <w:rFonts w:eastAsia="Times New Roman" w:cs="Arial"/>
          <w:szCs w:val="24"/>
          <w:lang w:eastAsia="en-GB"/>
        </w:rPr>
        <w:t xml:space="preserve"> rather than the towns within the West Tyrone Constituency</w:t>
      </w:r>
      <w:r w:rsidRPr="008104B8">
        <w:rPr>
          <w:rFonts w:eastAsia="Times New Roman" w:cs="Arial"/>
          <w:szCs w:val="24"/>
          <w:lang w:eastAsia="en-GB"/>
        </w:rPr>
        <w:br/>
      </w:r>
      <w:r w:rsidRPr="008104B8">
        <w:rPr>
          <w:rFonts w:eastAsia="Times New Roman" w:cs="Arial"/>
          <w:szCs w:val="24"/>
          <w:lang w:eastAsia="en-GB"/>
        </w:rPr>
        <w:br/>
      </w:r>
      <w:r w:rsidRPr="008104B8">
        <w:rPr>
          <w:rFonts w:eastAsia="Times New Roman" w:cs="Arial"/>
          <w:szCs w:val="24"/>
          <w:lang w:eastAsia="en-GB"/>
        </w:rPr>
        <w:br/>
        <w:t xml:space="preserve">2. We would argue for the inclusion of the </w:t>
      </w:r>
      <w:proofErr w:type="gramStart"/>
      <w:r w:rsidRPr="008104B8">
        <w:rPr>
          <w:rFonts w:eastAsia="Times New Roman" w:cs="Arial"/>
          <w:szCs w:val="24"/>
          <w:lang w:eastAsia="en-GB"/>
        </w:rPr>
        <w:t>Park</w:t>
      </w:r>
      <w:proofErr w:type="gramEnd"/>
      <w:r w:rsidRPr="008104B8">
        <w:rPr>
          <w:rFonts w:eastAsia="Times New Roman" w:cs="Arial"/>
          <w:szCs w:val="24"/>
          <w:lang w:eastAsia="en-GB"/>
        </w:rPr>
        <w:t xml:space="preserve"> Ward from the East Londonderry Constituency instead of the Pomeroy Ward.</w:t>
      </w:r>
      <w:r w:rsidRPr="008104B8">
        <w:rPr>
          <w:rFonts w:eastAsia="Times New Roman" w:cs="Arial"/>
          <w:szCs w:val="24"/>
          <w:lang w:eastAsia="en-GB"/>
        </w:rPr>
        <w:br/>
        <w:t>Namely</w:t>
      </w:r>
      <w:r w:rsidRPr="008104B8">
        <w:rPr>
          <w:rFonts w:eastAsia="Times New Roman" w:cs="Arial"/>
          <w:szCs w:val="24"/>
          <w:lang w:eastAsia="en-GB"/>
        </w:rPr>
        <w:br/>
        <w:t xml:space="preserve">• It shares synergy with the adjacent </w:t>
      </w:r>
      <w:proofErr w:type="spellStart"/>
      <w:r w:rsidRPr="008104B8">
        <w:rPr>
          <w:rFonts w:eastAsia="Times New Roman" w:cs="Arial"/>
          <w:szCs w:val="24"/>
          <w:lang w:eastAsia="en-GB"/>
        </w:rPr>
        <w:t>Slievekirk</w:t>
      </w:r>
      <w:proofErr w:type="spellEnd"/>
      <w:r w:rsidRPr="008104B8">
        <w:rPr>
          <w:rFonts w:eastAsia="Times New Roman" w:cs="Arial"/>
          <w:szCs w:val="24"/>
          <w:lang w:eastAsia="en-GB"/>
        </w:rPr>
        <w:t xml:space="preserve"> Ward.</w:t>
      </w:r>
      <w:r w:rsidRPr="008104B8">
        <w:rPr>
          <w:rFonts w:eastAsia="Times New Roman" w:cs="Arial"/>
          <w:szCs w:val="24"/>
          <w:lang w:eastAsia="en-GB"/>
        </w:rPr>
        <w:br/>
        <w:t>• Part of the same council area</w:t>
      </w:r>
      <w:r w:rsidRPr="008104B8">
        <w:rPr>
          <w:rFonts w:eastAsia="Times New Roman" w:cs="Arial"/>
          <w:szCs w:val="24"/>
          <w:lang w:eastAsia="en-GB"/>
        </w:rPr>
        <w:br/>
        <w:t>• Similar population make up to Pomeroy Ward</w:t>
      </w:r>
      <w:r w:rsidRPr="008104B8">
        <w:rPr>
          <w:rFonts w:eastAsia="Times New Roman" w:cs="Arial"/>
          <w:szCs w:val="24"/>
          <w:lang w:eastAsia="en-GB"/>
        </w:rPr>
        <w:br/>
        <w:t>• Comparable to the rest of the West Tyrone Constituency</w:t>
      </w:r>
      <w:r w:rsidRPr="008104B8">
        <w:rPr>
          <w:rFonts w:eastAsia="Times New Roman" w:cs="Arial"/>
          <w:szCs w:val="24"/>
          <w:lang w:eastAsia="en-GB"/>
        </w:rPr>
        <w:br/>
        <w:t>• Same economic and related social hinterland and focus.</w:t>
      </w:r>
    </w:p>
    <w:p w14:paraId="7601C9E9" w14:textId="77777777" w:rsidR="009A554A" w:rsidRDefault="009A554A"/>
    <w:sectPr w:rsidR="009A554A" w:rsidSect="009A554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1">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1">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425790">
    <w:abstractNumId w:val="2"/>
  </w:num>
  <w:num w:numId="2" w16cid:durableId="1747845562">
    <w:abstractNumId w:val="3"/>
  </w:num>
  <w:num w:numId="3" w16cid:durableId="778068895">
    <w:abstractNumId w:val="3"/>
  </w:num>
  <w:num w:numId="4" w16cid:durableId="734203847">
    <w:abstractNumId w:val="1"/>
  </w:num>
  <w:num w:numId="5" w16cid:durableId="1930890359">
    <w:abstractNumId w:val="4"/>
  </w:num>
  <w:num w:numId="6" w16cid:durableId="135006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kEPugCFi/JPH3PsywnJLku5ADUXUwd55tZUfH226XkV39+IR9SyZvoC6Ps/eXkUxqDatBw5L51BtG8rEAh80ww==" w:salt="m18xoNQhAFKMhurzK8C+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D9"/>
    <w:rsid w:val="00015A57"/>
    <w:rsid w:val="000219D9"/>
    <w:rsid w:val="00065AB6"/>
    <w:rsid w:val="00117948"/>
    <w:rsid w:val="00193B1D"/>
    <w:rsid w:val="001A7E1D"/>
    <w:rsid w:val="001B568C"/>
    <w:rsid w:val="00234ECD"/>
    <w:rsid w:val="00236861"/>
    <w:rsid w:val="002622F7"/>
    <w:rsid w:val="002A77DD"/>
    <w:rsid w:val="002B7B91"/>
    <w:rsid w:val="002D4FD3"/>
    <w:rsid w:val="003662E3"/>
    <w:rsid w:val="00447D05"/>
    <w:rsid w:val="00531DC2"/>
    <w:rsid w:val="005B5686"/>
    <w:rsid w:val="005E589F"/>
    <w:rsid w:val="006C68E7"/>
    <w:rsid w:val="007F4B24"/>
    <w:rsid w:val="008104B8"/>
    <w:rsid w:val="0094378E"/>
    <w:rsid w:val="009A554A"/>
    <w:rsid w:val="009D77E8"/>
    <w:rsid w:val="00BC52E7"/>
    <w:rsid w:val="00C26B7F"/>
    <w:rsid w:val="00D5323B"/>
    <w:rsid w:val="00DD340C"/>
    <w:rsid w:val="00DF6EC0"/>
    <w:rsid w:val="00E5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B99E"/>
  <w15:chartTrackingRefBased/>
  <w15:docId w15:val="{D25C32F7-9431-4F12-9D27-BDD4437C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inutes Normal"/>
    <w:qFormat/>
    <w:rsid w:val="00BC52E7"/>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DD340C"/>
    <w:pPr>
      <w:keepNext/>
      <w:keepLines/>
      <w:spacing w:before="240" w:after="0" w:line="276"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34ECD"/>
    <w:pPr>
      <w:keepNext/>
      <w:keepLines/>
      <w:spacing w:before="40" w:after="0" w:line="276" w:lineRule="auto"/>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117948"/>
    <w:pPr>
      <w:keepNext/>
      <w:keepLines/>
      <w:spacing w:before="40" w:after="0" w:line="259" w:lineRule="auto"/>
      <w:outlineLvl w:val="2"/>
    </w:pPr>
    <w:rPr>
      <w:rFonts w:asciiTheme="minorHAnsi" w:eastAsiaTheme="majorEastAsia" w:hAnsiTheme="minorHAnsi" w:cstheme="majorBidi"/>
      <w:b/>
      <w:color w:val="1F4D78" w:themeColor="accent1" w:themeShade="7F"/>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40C"/>
    <w:rPr>
      <w:rFonts w:ascii="Arial" w:eastAsiaTheme="majorEastAsia" w:hAnsi="Arial" w:cstheme="majorBidi"/>
      <w:b/>
      <w:sz w:val="28"/>
      <w:szCs w:val="32"/>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234ECD"/>
    <w:rPr>
      <w:rFonts w:ascii="Arial" w:eastAsiaTheme="majorEastAsia" w:hAnsi="Arial" w:cstheme="majorBidi"/>
      <w:b/>
      <w:sz w:val="28"/>
      <w:szCs w:val="26"/>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015A57"/>
    <w:rPr>
      <w:b/>
      <w:sz w:val="32"/>
    </w:rPr>
  </w:style>
  <w:style w:type="character" w:customStyle="1" w:styleId="MinutesTitleChar">
    <w:name w:val="Minutes Title Char"/>
    <w:basedOn w:val="DefaultParagraphFont"/>
    <w:link w:val="MinutesTitle"/>
    <w:rsid w:val="00015A57"/>
    <w:rPr>
      <w:rFonts w:ascii="Arial" w:hAnsi="Arial"/>
      <w:b/>
      <w:sz w:val="32"/>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pPr>
      <w:spacing w:after="0"/>
    </w:pPr>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065AB6"/>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065AB6"/>
    <w:rPr>
      <w:rFonts w:ascii="Arial" w:eastAsiaTheme="majorEastAsia" w:hAnsi="Arial" w:cstheme="majorBidi"/>
      <w:b/>
      <w:spacing w:val="-10"/>
      <w:kern w:val="28"/>
      <w:sz w:val="32"/>
      <w:szCs w:val="56"/>
    </w:rPr>
  </w:style>
  <w:style w:type="paragraph" w:customStyle="1" w:styleId="Heading20">
    <w:name w:val="Heading2"/>
    <w:basedOn w:val="Normal"/>
    <w:link w:val="Heading2Char0"/>
    <w:autoRedefine/>
    <w:qFormat/>
    <w:rsid w:val="002A77DD"/>
    <w:pPr>
      <w:autoSpaceDE w:val="0"/>
      <w:autoSpaceDN w:val="0"/>
      <w:adjustRightInd w:val="0"/>
      <w:spacing w:after="160" w:line="276" w:lineRule="auto"/>
      <w:jc w:val="both"/>
    </w:pPr>
    <w:rPr>
      <w:rFonts w:eastAsia="Times New Roman" w:cs="Arial"/>
      <w:bCs/>
      <w:color w:val="1F4E79" w:themeColor="accent1" w:themeShade="80"/>
      <w:sz w:val="28"/>
      <w:szCs w:val="32"/>
      <w:lang w:eastAsia="en-GB"/>
    </w:rPr>
  </w:style>
  <w:style w:type="character" w:customStyle="1" w:styleId="Heading2Char0">
    <w:name w:val="Heading2 Char"/>
    <w:basedOn w:val="DefaultParagraphFont"/>
    <w:link w:val="Heading20"/>
    <w:rsid w:val="002A77DD"/>
    <w:rPr>
      <w:rFonts w:ascii="Arial" w:eastAsia="Times New Roman" w:hAnsi="Arial" w:cs="Arial"/>
      <w:bCs/>
      <w:color w:val="1F4E79" w:themeColor="accent1" w:themeShade="80"/>
      <w:sz w:val="28"/>
      <w:szCs w:val="32"/>
      <w:lang w:eastAsia="en-GB"/>
    </w:rPr>
  </w:style>
  <w:style w:type="paragraph" w:customStyle="1" w:styleId="Heading10">
    <w:name w:val="Heading1"/>
    <w:basedOn w:val="Normal"/>
    <w:link w:val="Heading1Char0"/>
    <w:autoRedefine/>
    <w:qFormat/>
    <w:rsid w:val="00117948"/>
    <w:pPr>
      <w:autoSpaceDE w:val="0"/>
      <w:autoSpaceDN w:val="0"/>
      <w:adjustRightInd w:val="0"/>
      <w:spacing w:after="160" w:line="276" w:lineRule="auto"/>
      <w:jc w:val="both"/>
    </w:pPr>
    <w:rPr>
      <w:rFonts w:asciiTheme="minorHAnsi" w:hAnsiTheme="minorHAnsi"/>
      <w:b/>
      <w:color w:val="1F4E79" w:themeColor="accent1" w:themeShade="80"/>
      <w:sz w:val="32"/>
    </w:rPr>
  </w:style>
  <w:style w:type="character" w:customStyle="1" w:styleId="Heading1Char0">
    <w:name w:val="Heading1 Char"/>
    <w:basedOn w:val="DefaultParagraphFont"/>
    <w:link w:val="Heading10"/>
    <w:rsid w:val="00117948"/>
    <w:rPr>
      <w:b/>
      <w:color w:val="1F4E79" w:themeColor="accent1" w:themeShade="80"/>
      <w:sz w:val="32"/>
    </w:rPr>
  </w:style>
  <w:style w:type="paragraph" w:customStyle="1" w:styleId="Body">
    <w:name w:val="Body"/>
    <w:basedOn w:val="ListParagraph"/>
    <w:link w:val="BodyChar"/>
    <w:autoRedefine/>
    <w:qFormat/>
    <w:rsid w:val="00117948"/>
    <w:pPr>
      <w:numPr>
        <w:numId w:val="6"/>
      </w:numPr>
      <w:autoSpaceDE w:val="0"/>
      <w:autoSpaceDN w:val="0"/>
      <w:adjustRightInd w:val="0"/>
      <w:spacing w:line="276" w:lineRule="auto"/>
      <w:ind w:hanging="360"/>
      <w:jc w:val="both"/>
    </w:pPr>
    <w:rPr>
      <w:rFonts w:ascii="Times New Roman" w:hAnsi="Times New Roman" w:cs="Arial"/>
      <w:sz w:val="22"/>
    </w:rPr>
  </w:style>
  <w:style w:type="character" w:customStyle="1" w:styleId="BodyChar">
    <w:name w:val="Body Char"/>
    <w:basedOn w:val="DefaultParagraphFont"/>
    <w:link w:val="Body"/>
    <w:rsid w:val="00117948"/>
    <w:rPr>
      <w:rFonts w:ascii="Times New Roman" w:eastAsia="Times New Roman" w:hAnsi="Times New Roman" w:cs="Arial"/>
      <w:szCs w:val="24"/>
      <w:lang w:eastAsia="en-GB"/>
    </w:rPr>
  </w:style>
  <w:style w:type="paragraph" w:styleId="ListParagraph">
    <w:name w:val="List Paragraph"/>
    <w:basedOn w:val="Normal"/>
    <w:autoRedefine/>
    <w:qFormat/>
    <w:rsid w:val="003662E3"/>
    <w:pPr>
      <w:spacing w:after="0"/>
      <w:ind w:left="720"/>
    </w:pPr>
    <w:rPr>
      <w:rFonts w:eastAsia="Times New Roman" w:cs="Times New Roman"/>
      <w:szCs w:val="24"/>
      <w:lang w:eastAsia="en-GB"/>
    </w:rPr>
  </w:style>
  <w:style w:type="paragraph" w:customStyle="1" w:styleId="MainBody">
    <w:name w:val="MainBody"/>
    <w:basedOn w:val="Normal"/>
    <w:link w:val="MainBodyChar"/>
    <w:autoRedefine/>
    <w:qFormat/>
    <w:rsid w:val="00117948"/>
    <w:pPr>
      <w:autoSpaceDE w:val="0"/>
      <w:autoSpaceDN w:val="0"/>
      <w:adjustRightInd w:val="0"/>
      <w:spacing w:after="160" w:line="276" w:lineRule="auto"/>
      <w:jc w:val="both"/>
    </w:pPr>
    <w:rPr>
      <w:rFonts w:asciiTheme="minorHAnsi" w:hAnsiTheme="minorHAnsi"/>
      <w:sz w:val="22"/>
    </w:rPr>
  </w:style>
  <w:style w:type="character" w:customStyle="1" w:styleId="MainBodyChar">
    <w:name w:val="MainBody Char"/>
    <w:basedOn w:val="DefaultParagraphFont"/>
    <w:link w:val="MainBody"/>
    <w:rsid w:val="00117948"/>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i/>
    </w:rPr>
  </w:style>
  <w:style w:type="character" w:customStyle="1" w:styleId="Heading3Char">
    <w:name w:val="Heading 3 Char"/>
    <w:basedOn w:val="DefaultParagraphFont"/>
    <w:link w:val="Heading3"/>
    <w:uiPriority w:val="9"/>
    <w:rsid w:val="00117948"/>
    <w:rPr>
      <w:rFonts w:eastAsiaTheme="majorEastAsia" w:cstheme="majorBidi"/>
      <w:b/>
      <w:color w:val="1F4D78" w:themeColor="accent1" w:themeShade="7F"/>
      <w:szCs w:val="24"/>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1312">
      <w:bodyDiv w:val="1"/>
      <w:marLeft w:val="0"/>
      <w:marRight w:val="0"/>
      <w:marTop w:val="0"/>
      <w:marBottom w:val="0"/>
      <w:divBdr>
        <w:top w:val="none" w:sz="0" w:space="0" w:color="auto"/>
        <w:left w:val="none" w:sz="0" w:space="0" w:color="auto"/>
        <w:bottom w:val="none" w:sz="0" w:space="0" w:color="auto"/>
        <w:right w:val="none" w:sz="0" w:space="0" w:color="auto"/>
      </w:divBdr>
    </w:div>
    <w:div w:id="98717708">
      <w:bodyDiv w:val="1"/>
      <w:marLeft w:val="0"/>
      <w:marRight w:val="0"/>
      <w:marTop w:val="0"/>
      <w:marBottom w:val="0"/>
      <w:divBdr>
        <w:top w:val="none" w:sz="0" w:space="0" w:color="auto"/>
        <w:left w:val="none" w:sz="0" w:space="0" w:color="auto"/>
        <w:bottom w:val="none" w:sz="0" w:space="0" w:color="auto"/>
        <w:right w:val="none" w:sz="0" w:space="0" w:color="auto"/>
      </w:divBdr>
    </w:div>
    <w:div w:id="228157832">
      <w:bodyDiv w:val="1"/>
      <w:marLeft w:val="0"/>
      <w:marRight w:val="0"/>
      <w:marTop w:val="0"/>
      <w:marBottom w:val="0"/>
      <w:divBdr>
        <w:top w:val="none" w:sz="0" w:space="0" w:color="auto"/>
        <w:left w:val="none" w:sz="0" w:space="0" w:color="auto"/>
        <w:bottom w:val="none" w:sz="0" w:space="0" w:color="auto"/>
        <w:right w:val="none" w:sz="0" w:space="0" w:color="auto"/>
      </w:divBdr>
    </w:div>
    <w:div w:id="387384427">
      <w:bodyDiv w:val="1"/>
      <w:marLeft w:val="0"/>
      <w:marRight w:val="0"/>
      <w:marTop w:val="0"/>
      <w:marBottom w:val="0"/>
      <w:divBdr>
        <w:top w:val="none" w:sz="0" w:space="0" w:color="auto"/>
        <w:left w:val="none" w:sz="0" w:space="0" w:color="auto"/>
        <w:bottom w:val="none" w:sz="0" w:space="0" w:color="auto"/>
        <w:right w:val="none" w:sz="0" w:space="0" w:color="auto"/>
      </w:divBdr>
    </w:div>
    <w:div w:id="403718260">
      <w:bodyDiv w:val="1"/>
      <w:marLeft w:val="0"/>
      <w:marRight w:val="0"/>
      <w:marTop w:val="0"/>
      <w:marBottom w:val="0"/>
      <w:divBdr>
        <w:top w:val="none" w:sz="0" w:space="0" w:color="auto"/>
        <w:left w:val="none" w:sz="0" w:space="0" w:color="auto"/>
        <w:bottom w:val="none" w:sz="0" w:space="0" w:color="auto"/>
        <w:right w:val="none" w:sz="0" w:space="0" w:color="auto"/>
      </w:divBdr>
    </w:div>
    <w:div w:id="411123093">
      <w:bodyDiv w:val="1"/>
      <w:marLeft w:val="0"/>
      <w:marRight w:val="0"/>
      <w:marTop w:val="0"/>
      <w:marBottom w:val="0"/>
      <w:divBdr>
        <w:top w:val="none" w:sz="0" w:space="0" w:color="auto"/>
        <w:left w:val="none" w:sz="0" w:space="0" w:color="auto"/>
        <w:bottom w:val="none" w:sz="0" w:space="0" w:color="auto"/>
        <w:right w:val="none" w:sz="0" w:space="0" w:color="auto"/>
      </w:divBdr>
    </w:div>
    <w:div w:id="505947707">
      <w:bodyDiv w:val="1"/>
      <w:marLeft w:val="0"/>
      <w:marRight w:val="0"/>
      <w:marTop w:val="0"/>
      <w:marBottom w:val="0"/>
      <w:divBdr>
        <w:top w:val="none" w:sz="0" w:space="0" w:color="auto"/>
        <w:left w:val="none" w:sz="0" w:space="0" w:color="auto"/>
        <w:bottom w:val="none" w:sz="0" w:space="0" w:color="auto"/>
        <w:right w:val="none" w:sz="0" w:space="0" w:color="auto"/>
      </w:divBdr>
    </w:div>
    <w:div w:id="524444286">
      <w:bodyDiv w:val="1"/>
      <w:marLeft w:val="0"/>
      <w:marRight w:val="0"/>
      <w:marTop w:val="0"/>
      <w:marBottom w:val="0"/>
      <w:divBdr>
        <w:top w:val="none" w:sz="0" w:space="0" w:color="auto"/>
        <w:left w:val="none" w:sz="0" w:space="0" w:color="auto"/>
        <w:bottom w:val="none" w:sz="0" w:space="0" w:color="auto"/>
        <w:right w:val="none" w:sz="0" w:space="0" w:color="auto"/>
      </w:divBdr>
    </w:div>
    <w:div w:id="773868405">
      <w:bodyDiv w:val="1"/>
      <w:marLeft w:val="0"/>
      <w:marRight w:val="0"/>
      <w:marTop w:val="0"/>
      <w:marBottom w:val="0"/>
      <w:divBdr>
        <w:top w:val="none" w:sz="0" w:space="0" w:color="auto"/>
        <w:left w:val="none" w:sz="0" w:space="0" w:color="auto"/>
        <w:bottom w:val="none" w:sz="0" w:space="0" w:color="auto"/>
        <w:right w:val="none" w:sz="0" w:space="0" w:color="auto"/>
      </w:divBdr>
    </w:div>
    <w:div w:id="796535288">
      <w:bodyDiv w:val="1"/>
      <w:marLeft w:val="0"/>
      <w:marRight w:val="0"/>
      <w:marTop w:val="0"/>
      <w:marBottom w:val="0"/>
      <w:divBdr>
        <w:top w:val="none" w:sz="0" w:space="0" w:color="auto"/>
        <w:left w:val="none" w:sz="0" w:space="0" w:color="auto"/>
        <w:bottom w:val="none" w:sz="0" w:space="0" w:color="auto"/>
        <w:right w:val="none" w:sz="0" w:space="0" w:color="auto"/>
      </w:divBdr>
    </w:div>
    <w:div w:id="977495411">
      <w:bodyDiv w:val="1"/>
      <w:marLeft w:val="0"/>
      <w:marRight w:val="0"/>
      <w:marTop w:val="0"/>
      <w:marBottom w:val="0"/>
      <w:divBdr>
        <w:top w:val="none" w:sz="0" w:space="0" w:color="auto"/>
        <w:left w:val="none" w:sz="0" w:space="0" w:color="auto"/>
        <w:bottom w:val="none" w:sz="0" w:space="0" w:color="auto"/>
        <w:right w:val="none" w:sz="0" w:space="0" w:color="auto"/>
      </w:divBdr>
    </w:div>
    <w:div w:id="1049570039">
      <w:bodyDiv w:val="1"/>
      <w:marLeft w:val="0"/>
      <w:marRight w:val="0"/>
      <w:marTop w:val="0"/>
      <w:marBottom w:val="0"/>
      <w:divBdr>
        <w:top w:val="none" w:sz="0" w:space="0" w:color="auto"/>
        <w:left w:val="none" w:sz="0" w:space="0" w:color="auto"/>
        <w:bottom w:val="none" w:sz="0" w:space="0" w:color="auto"/>
        <w:right w:val="none" w:sz="0" w:space="0" w:color="auto"/>
      </w:divBdr>
    </w:div>
    <w:div w:id="1152216255">
      <w:bodyDiv w:val="1"/>
      <w:marLeft w:val="0"/>
      <w:marRight w:val="0"/>
      <w:marTop w:val="0"/>
      <w:marBottom w:val="0"/>
      <w:divBdr>
        <w:top w:val="none" w:sz="0" w:space="0" w:color="auto"/>
        <w:left w:val="none" w:sz="0" w:space="0" w:color="auto"/>
        <w:bottom w:val="none" w:sz="0" w:space="0" w:color="auto"/>
        <w:right w:val="none" w:sz="0" w:space="0" w:color="auto"/>
      </w:divBdr>
    </w:div>
    <w:div w:id="1320622673">
      <w:bodyDiv w:val="1"/>
      <w:marLeft w:val="0"/>
      <w:marRight w:val="0"/>
      <w:marTop w:val="0"/>
      <w:marBottom w:val="0"/>
      <w:divBdr>
        <w:top w:val="none" w:sz="0" w:space="0" w:color="auto"/>
        <w:left w:val="none" w:sz="0" w:space="0" w:color="auto"/>
        <w:bottom w:val="none" w:sz="0" w:space="0" w:color="auto"/>
        <w:right w:val="none" w:sz="0" w:space="0" w:color="auto"/>
      </w:divBdr>
    </w:div>
    <w:div w:id="1610313738">
      <w:bodyDiv w:val="1"/>
      <w:marLeft w:val="0"/>
      <w:marRight w:val="0"/>
      <w:marTop w:val="0"/>
      <w:marBottom w:val="0"/>
      <w:divBdr>
        <w:top w:val="none" w:sz="0" w:space="0" w:color="auto"/>
        <w:left w:val="none" w:sz="0" w:space="0" w:color="auto"/>
        <w:bottom w:val="none" w:sz="0" w:space="0" w:color="auto"/>
        <w:right w:val="none" w:sz="0" w:space="0" w:color="auto"/>
      </w:divBdr>
    </w:div>
    <w:div w:id="1812597982">
      <w:bodyDiv w:val="1"/>
      <w:marLeft w:val="0"/>
      <w:marRight w:val="0"/>
      <w:marTop w:val="0"/>
      <w:marBottom w:val="0"/>
      <w:divBdr>
        <w:top w:val="none" w:sz="0" w:space="0" w:color="auto"/>
        <w:left w:val="none" w:sz="0" w:space="0" w:color="auto"/>
        <w:bottom w:val="none" w:sz="0" w:space="0" w:color="auto"/>
        <w:right w:val="none" w:sz="0" w:space="0" w:color="auto"/>
      </w:divBdr>
    </w:div>
    <w:div w:id="1851676972">
      <w:bodyDiv w:val="1"/>
      <w:marLeft w:val="0"/>
      <w:marRight w:val="0"/>
      <w:marTop w:val="0"/>
      <w:marBottom w:val="0"/>
      <w:divBdr>
        <w:top w:val="none" w:sz="0" w:space="0" w:color="auto"/>
        <w:left w:val="none" w:sz="0" w:space="0" w:color="auto"/>
        <w:bottom w:val="none" w:sz="0" w:space="0" w:color="auto"/>
        <w:right w:val="none" w:sz="0" w:space="0" w:color="auto"/>
      </w:divBdr>
    </w:div>
    <w:div w:id="20778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1669</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7</cp:revision>
  <dcterms:created xsi:type="dcterms:W3CDTF">2023-02-14T15:58:00Z</dcterms:created>
  <dcterms:modified xsi:type="dcterms:W3CDTF">2023-02-22T12:47:00Z</dcterms:modified>
</cp:coreProperties>
</file>