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D8E" w14:textId="77777777" w:rsidR="004D1FC3" w:rsidRPr="004D1FC3" w:rsidRDefault="004D1FC3" w:rsidP="004D1FC3">
      <w:pPr>
        <w:contextualSpacing/>
        <w:jc w:val="center"/>
        <w:rPr>
          <w:rFonts w:eastAsiaTheme="majorEastAsia" w:cs="Arial"/>
          <w:b/>
          <w:spacing w:val="-10"/>
          <w:kern w:val="28"/>
          <w:sz w:val="36"/>
          <w:szCs w:val="36"/>
          <w14:ligatures w14:val="none"/>
        </w:rPr>
      </w:pPr>
      <w:r w:rsidRPr="004D1FC3">
        <w:rPr>
          <w:rFonts w:eastAsiaTheme="majorEastAsia" w:cs="Arial"/>
          <w:b/>
          <w:spacing w:val="-10"/>
          <w:kern w:val="28"/>
          <w:sz w:val="36"/>
          <w:szCs w:val="36"/>
          <w14:ligatures w14:val="none"/>
        </w:rPr>
        <w:t>Boundary Commission for Northern Ireland</w:t>
      </w:r>
    </w:p>
    <w:p w14:paraId="38A9166B" w14:textId="5AC9370C" w:rsidR="004D1FC3" w:rsidRPr="004D1FC3" w:rsidRDefault="004D1FC3" w:rsidP="004D1FC3">
      <w:pPr>
        <w:numPr>
          <w:ilvl w:val="1"/>
          <w:numId w:val="0"/>
        </w:numPr>
        <w:jc w:val="center"/>
        <w:rPr>
          <w:rFonts w:eastAsiaTheme="minorEastAsia" w:cs="Arial"/>
          <w:spacing w:val="15"/>
          <w:kern w:val="0"/>
          <w:sz w:val="32"/>
          <w14:ligatures w14:val="none"/>
        </w:rPr>
      </w:pPr>
      <w:r w:rsidRPr="004D1FC3">
        <w:rPr>
          <w:rFonts w:eastAsiaTheme="minorEastAsia" w:cs="Arial"/>
          <w:spacing w:val="15"/>
          <w:kern w:val="0"/>
          <w:sz w:val="32"/>
          <w14:ligatures w14:val="none"/>
        </w:rPr>
        <w:t xml:space="preserve">Note of Meeting held on </w:t>
      </w:r>
      <w:r>
        <w:rPr>
          <w:rFonts w:eastAsiaTheme="minorEastAsia" w:cs="Arial"/>
          <w:spacing w:val="15"/>
          <w:kern w:val="0"/>
          <w:sz w:val="32"/>
          <w14:ligatures w14:val="none"/>
        </w:rPr>
        <w:t>23</w:t>
      </w:r>
      <w:r w:rsidRPr="004D1FC3">
        <w:rPr>
          <w:rFonts w:eastAsiaTheme="minorEastAsia" w:cs="Arial"/>
          <w:spacing w:val="15"/>
          <w:kern w:val="0"/>
          <w:sz w:val="32"/>
          <w:vertAlign w:val="superscript"/>
          <w14:ligatures w14:val="none"/>
        </w:rPr>
        <w:t>rd</w:t>
      </w:r>
      <w:r>
        <w:rPr>
          <w:rFonts w:eastAsiaTheme="minorEastAsia" w:cs="Arial"/>
          <w:spacing w:val="15"/>
          <w:kern w:val="0"/>
          <w:sz w:val="32"/>
          <w14:ligatures w14:val="none"/>
        </w:rPr>
        <w:t xml:space="preserve"> May</w:t>
      </w:r>
      <w:r w:rsidRPr="004D1FC3">
        <w:rPr>
          <w:rFonts w:eastAsiaTheme="minorEastAsia" w:cs="Arial"/>
          <w:spacing w:val="15"/>
          <w:kern w:val="0"/>
          <w:sz w:val="32"/>
          <w14:ligatures w14:val="none"/>
        </w:rPr>
        <w:t xml:space="preserve"> 2023 at 3.30pm</w:t>
      </w:r>
    </w:p>
    <w:p w14:paraId="49CDEBCD" w14:textId="77777777" w:rsidR="004D1FC3" w:rsidRPr="004D1FC3" w:rsidRDefault="004D1FC3" w:rsidP="004D1FC3">
      <w:pPr>
        <w:numPr>
          <w:ilvl w:val="1"/>
          <w:numId w:val="0"/>
        </w:numPr>
        <w:jc w:val="center"/>
        <w:rPr>
          <w:rFonts w:eastAsiaTheme="minorEastAsia" w:cs="Arial"/>
          <w:spacing w:val="15"/>
          <w:kern w:val="0"/>
          <w:sz w:val="32"/>
          <w14:ligatures w14:val="none"/>
        </w:rPr>
      </w:pPr>
      <w:r w:rsidRPr="004D1FC3">
        <w:rPr>
          <w:rFonts w:eastAsiaTheme="minorEastAsia" w:cs="Arial"/>
          <w:spacing w:val="15"/>
          <w:kern w:val="0"/>
          <w:sz w:val="32"/>
          <w14:ligatures w14:val="none"/>
        </w:rPr>
        <w:t>Erskine House, Belfast &amp; Microsoft Teams</w:t>
      </w:r>
    </w:p>
    <w:p w14:paraId="7BDBE4A5" w14:textId="77777777" w:rsidR="004D1FC3" w:rsidRPr="004D1FC3" w:rsidRDefault="004D1FC3" w:rsidP="004D1FC3">
      <w:pPr>
        <w:jc w:val="center"/>
        <w:rPr>
          <w:rFonts w:cs="Arial"/>
          <w:kern w:val="0"/>
          <w14:ligatures w14:val="none"/>
        </w:rPr>
      </w:pPr>
    </w:p>
    <w:p w14:paraId="3DDF9197" w14:textId="77777777" w:rsidR="004D1FC3" w:rsidRPr="004D1FC3" w:rsidRDefault="004D1FC3" w:rsidP="004D1FC3">
      <w:pPr>
        <w:jc w:val="both"/>
        <w:rPr>
          <w:rFonts w:cs="Arial"/>
          <w:b/>
          <w:bCs/>
          <w:kern w:val="0"/>
          <w:szCs w:val="24"/>
          <w14:ligatures w14:val="none"/>
        </w:rPr>
      </w:pPr>
    </w:p>
    <w:p w14:paraId="44E12D3D" w14:textId="77777777" w:rsidR="004D1FC3" w:rsidRPr="004D1FC3" w:rsidRDefault="004D1FC3" w:rsidP="004D1FC3">
      <w:pPr>
        <w:jc w:val="both"/>
        <w:rPr>
          <w:rFonts w:cs="Arial"/>
          <w:b/>
          <w:bCs/>
          <w:kern w:val="0"/>
          <w:szCs w:val="24"/>
          <w14:ligatures w14:val="none"/>
        </w:rPr>
      </w:pPr>
      <w:r w:rsidRPr="004D1FC3">
        <w:rPr>
          <w:rFonts w:cs="Arial"/>
          <w:b/>
          <w:bCs/>
          <w:kern w:val="0"/>
          <w:szCs w:val="24"/>
          <w14:ligatures w14:val="none"/>
        </w:rPr>
        <w:t>In Attendance</w:t>
      </w:r>
    </w:p>
    <w:p w14:paraId="0D915FC5" w14:textId="77777777" w:rsidR="004D1FC3" w:rsidRPr="004D1FC3" w:rsidRDefault="004D1FC3" w:rsidP="004D1FC3">
      <w:pPr>
        <w:jc w:val="both"/>
        <w:rPr>
          <w:kern w:val="0"/>
          <w14:ligatures w14:val="none"/>
        </w:rPr>
      </w:pPr>
      <w:r w:rsidRPr="004D1FC3">
        <w:rPr>
          <w:kern w:val="0"/>
          <w14:ligatures w14:val="none"/>
        </w:rPr>
        <w:t>Mr. Justice Michael Humphreys, Deputy Chair to the Boundary Commission (MH)</w:t>
      </w:r>
    </w:p>
    <w:p w14:paraId="1D13BD8B" w14:textId="77777777" w:rsidR="004D1FC3" w:rsidRPr="004D1FC3" w:rsidRDefault="004D1FC3" w:rsidP="004D1FC3">
      <w:pPr>
        <w:jc w:val="both"/>
        <w:rPr>
          <w:rFonts w:cs="Arial"/>
          <w:kern w:val="0"/>
          <w:szCs w:val="24"/>
          <w14:ligatures w14:val="none"/>
        </w:rPr>
      </w:pPr>
      <w:r w:rsidRPr="004D1FC3">
        <w:rPr>
          <w:rFonts w:cs="Arial"/>
          <w:kern w:val="0"/>
          <w:szCs w:val="24"/>
          <w14:ligatures w14:val="none"/>
        </w:rPr>
        <w:t>Sarah Havlin, Boundary Commissioner (SH)</w:t>
      </w:r>
    </w:p>
    <w:p w14:paraId="5CDC9653" w14:textId="5D41BC5E" w:rsidR="004D1FC3" w:rsidRPr="004D1FC3" w:rsidRDefault="004D1FC3" w:rsidP="004D1FC3">
      <w:pPr>
        <w:jc w:val="both"/>
        <w:rPr>
          <w:rFonts w:cs="Arial"/>
          <w:kern w:val="0"/>
          <w:szCs w:val="24"/>
          <w14:ligatures w14:val="none"/>
        </w:rPr>
      </w:pPr>
      <w:r w:rsidRPr="004D1FC3">
        <w:rPr>
          <w:rFonts w:cs="Arial"/>
          <w:kern w:val="0"/>
          <w:szCs w:val="24"/>
          <w14:ligatures w14:val="none"/>
        </w:rPr>
        <w:t xml:space="preserve">Vilma Patterson, Boundary Commissioner (VP) </w:t>
      </w:r>
    </w:p>
    <w:p w14:paraId="157FC3E0" w14:textId="4F4EEAA8" w:rsidR="004D1FC3" w:rsidRDefault="004D1FC3" w:rsidP="004D1FC3">
      <w:pPr>
        <w:jc w:val="both"/>
        <w:rPr>
          <w:rFonts w:cs="Arial"/>
          <w:kern w:val="0"/>
          <w:szCs w:val="24"/>
          <w14:ligatures w14:val="none"/>
        </w:rPr>
      </w:pPr>
      <w:r w:rsidRPr="004D1FC3">
        <w:rPr>
          <w:rFonts w:cs="Arial"/>
          <w:kern w:val="0"/>
          <w:szCs w:val="24"/>
          <w14:ligatures w14:val="none"/>
        </w:rPr>
        <w:t>Dr Philip Wales, Registrar General for Northern Ireland (P</w:t>
      </w:r>
      <w:r w:rsidR="005B66B0">
        <w:rPr>
          <w:rFonts w:cs="Arial"/>
          <w:kern w:val="0"/>
          <w:szCs w:val="24"/>
          <w14:ligatures w14:val="none"/>
        </w:rPr>
        <w:t>W</w:t>
      </w:r>
      <w:r w:rsidRPr="004D1FC3">
        <w:rPr>
          <w:rFonts w:cs="Arial"/>
          <w:kern w:val="0"/>
          <w:szCs w:val="24"/>
          <w14:ligatures w14:val="none"/>
        </w:rPr>
        <w:t>)</w:t>
      </w:r>
    </w:p>
    <w:p w14:paraId="7BA11F41" w14:textId="5F0363DF" w:rsidR="00732A28" w:rsidRDefault="00A553B5" w:rsidP="004D1FC3">
      <w:pPr>
        <w:jc w:val="both"/>
        <w:rPr>
          <w:rFonts w:cs="Arial"/>
          <w:kern w:val="0"/>
          <w:szCs w:val="24"/>
          <w14:ligatures w14:val="none"/>
        </w:rPr>
      </w:pPr>
      <w:r>
        <w:rPr>
          <w:rFonts w:cs="Arial"/>
          <w:kern w:val="0"/>
          <w:szCs w:val="24"/>
          <w14:ligatures w14:val="none"/>
        </w:rPr>
        <w:t xml:space="preserve">Dr </w:t>
      </w:r>
      <w:r w:rsidR="00732A28">
        <w:rPr>
          <w:rFonts w:cs="Arial"/>
          <w:kern w:val="0"/>
          <w:szCs w:val="24"/>
          <w14:ligatures w14:val="none"/>
        </w:rPr>
        <w:t xml:space="preserve">Suzanne McLaughlin, Chief </w:t>
      </w:r>
      <w:r w:rsidR="00F0416D">
        <w:rPr>
          <w:rFonts w:cs="Arial"/>
          <w:kern w:val="0"/>
          <w:szCs w:val="24"/>
          <w14:ligatures w14:val="none"/>
        </w:rPr>
        <w:t>Survey</w:t>
      </w:r>
      <w:r w:rsidR="00732A28">
        <w:rPr>
          <w:rFonts w:cs="Arial"/>
          <w:kern w:val="0"/>
          <w:szCs w:val="24"/>
          <w14:ligatures w14:val="none"/>
        </w:rPr>
        <w:t xml:space="preserve"> Officer</w:t>
      </w:r>
      <w:r w:rsidR="00F0416D">
        <w:rPr>
          <w:rFonts w:cs="Arial"/>
          <w:kern w:val="0"/>
          <w:szCs w:val="24"/>
          <w14:ligatures w14:val="none"/>
        </w:rPr>
        <w:t xml:space="preserve"> LPS</w:t>
      </w:r>
      <w:r w:rsidR="00732A28">
        <w:rPr>
          <w:rFonts w:cs="Arial"/>
          <w:kern w:val="0"/>
          <w:szCs w:val="24"/>
          <w14:ligatures w14:val="none"/>
        </w:rPr>
        <w:t xml:space="preserve"> (SMcL)</w:t>
      </w:r>
    </w:p>
    <w:p w14:paraId="05700194" w14:textId="5987FAF7" w:rsidR="00732A28" w:rsidRPr="004D1FC3" w:rsidRDefault="00732A28" w:rsidP="004D1FC3">
      <w:pPr>
        <w:jc w:val="both"/>
        <w:rPr>
          <w:rFonts w:cs="Arial"/>
          <w:kern w:val="0"/>
          <w:szCs w:val="24"/>
          <w14:ligatures w14:val="none"/>
        </w:rPr>
      </w:pPr>
      <w:r>
        <w:rPr>
          <w:rFonts w:cs="Arial"/>
          <w:kern w:val="0"/>
          <w:szCs w:val="24"/>
          <w14:ligatures w14:val="none"/>
        </w:rPr>
        <w:t xml:space="preserve">Sarah Ling, </w:t>
      </w:r>
      <w:r w:rsidR="00F0416D">
        <w:rPr>
          <w:rFonts w:cs="Arial"/>
          <w:kern w:val="0"/>
          <w:szCs w:val="24"/>
          <w14:ligatures w14:val="none"/>
        </w:rPr>
        <w:t>Interim</w:t>
      </w:r>
      <w:r>
        <w:rPr>
          <w:rFonts w:cs="Arial"/>
          <w:kern w:val="0"/>
          <w:szCs w:val="24"/>
          <w14:ligatures w14:val="none"/>
        </w:rPr>
        <w:t xml:space="preserve"> Chief El</w:t>
      </w:r>
      <w:r w:rsidR="00F0416D">
        <w:rPr>
          <w:rFonts w:cs="Arial"/>
          <w:kern w:val="0"/>
          <w:szCs w:val="24"/>
          <w14:ligatures w14:val="none"/>
        </w:rPr>
        <w:t>e</w:t>
      </w:r>
      <w:r>
        <w:rPr>
          <w:rFonts w:cs="Arial"/>
          <w:kern w:val="0"/>
          <w:szCs w:val="24"/>
          <w14:ligatures w14:val="none"/>
        </w:rPr>
        <w:t>ctoral Officer for Northern Ireland</w:t>
      </w:r>
      <w:r w:rsidR="00B121C4">
        <w:rPr>
          <w:rFonts w:cs="Arial"/>
          <w:kern w:val="0"/>
          <w:szCs w:val="24"/>
          <w14:ligatures w14:val="none"/>
        </w:rPr>
        <w:t xml:space="preserve"> (SL)</w:t>
      </w:r>
    </w:p>
    <w:p w14:paraId="618A140E" w14:textId="77777777" w:rsidR="004D1FC3" w:rsidRPr="004D1FC3" w:rsidRDefault="004D1FC3" w:rsidP="004D1FC3">
      <w:pPr>
        <w:jc w:val="both"/>
        <w:rPr>
          <w:rFonts w:cs="Arial"/>
          <w:kern w:val="0"/>
          <w:szCs w:val="24"/>
          <w14:ligatures w14:val="none"/>
        </w:rPr>
      </w:pPr>
      <w:r w:rsidRPr="004D1FC3">
        <w:rPr>
          <w:rFonts w:cs="Arial"/>
          <w:kern w:val="0"/>
          <w:szCs w:val="24"/>
          <w14:ligatures w14:val="none"/>
        </w:rPr>
        <w:t>Heather McKinley, Secretary to the Boundary Commission (HMcK)</w:t>
      </w:r>
    </w:p>
    <w:p w14:paraId="09305952" w14:textId="77777777" w:rsidR="004D1FC3" w:rsidRPr="004D1FC3" w:rsidRDefault="004D1FC3" w:rsidP="004D1FC3">
      <w:pPr>
        <w:jc w:val="both"/>
        <w:rPr>
          <w:rFonts w:cs="Arial"/>
          <w:kern w:val="0"/>
          <w:szCs w:val="24"/>
          <w14:ligatures w14:val="none"/>
        </w:rPr>
      </w:pPr>
      <w:r w:rsidRPr="004D1FC3">
        <w:rPr>
          <w:rFonts w:cs="Arial"/>
          <w:kern w:val="0"/>
          <w:szCs w:val="24"/>
          <w14:ligatures w14:val="none"/>
        </w:rPr>
        <w:t>Andrea Richardson, Deputy Secretary to the Boundary Commission (AR)</w:t>
      </w:r>
    </w:p>
    <w:p w14:paraId="1EDF5869" w14:textId="77777777" w:rsidR="004D1FC3" w:rsidRPr="004D1FC3" w:rsidRDefault="004D1FC3" w:rsidP="004D1FC3">
      <w:pPr>
        <w:jc w:val="both"/>
        <w:rPr>
          <w:rFonts w:cs="Arial"/>
          <w:kern w:val="0"/>
          <w:szCs w:val="24"/>
          <w14:ligatures w14:val="none"/>
        </w:rPr>
      </w:pPr>
      <w:r w:rsidRPr="004D1FC3">
        <w:rPr>
          <w:rFonts w:cs="Arial"/>
          <w:kern w:val="0"/>
          <w:szCs w:val="24"/>
          <w14:ligatures w14:val="none"/>
        </w:rPr>
        <w:t>Lyn McBride, Support Officer to the Boundary Commission (LM)</w:t>
      </w:r>
    </w:p>
    <w:p w14:paraId="754CA7A1" w14:textId="77777777" w:rsidR="004D1FC3" w:rsidRPr="004D1FC3" w:rsidRDefault="004D1FC3" w:rsidP="004D1FC3">
      <w:pPr>
        <w:jc w:val="both"/>
        <w:rPr>
          <w:rFonts w:cs="Arial"/>
          <w:kern w:val="0"/>
          <w:szCs w:val="24"/>
          <w14:ligatures w14:val="none"/>
        </w:rPr>
      </w:pPr>
    </w:p>
    <w:p w14:paraId="18C7B06B" w14:textId="77777777" w:rsidR="004D1FC3" w:rsidRPr="004D1FC3" w:rsidRDefault="004D1FC3" w:rsidP="004D1FC3">
      <w:pPr>
        <w:jc w:val="both"/>
        <w:rPr>
          <w:rFonts w:cs="Arial"/>
          <w:kern w:val="0"/>
          <w:sz w:val="28"/>
          <w:szCs w:val="28"/>
          <w14:ligatures w14:val="none"/>
        </w:rPr>
      </w:pPr>
    </w:p>
    <w:p w14:paraId="2DE104D1" w14:textId="5EB0AD18" w:rsidR="00C01D77" w:rsidRDefault="004D1FC3" w:rsidP="00C01D77">
      <w:pPr>
        <w:keepNext/>
        <w:numPr>
          <w:ilvl w:val="0"/>
          <w:numId w:val="7"/>
        </w:numPr>
        <w:jc w:val="both"/>
        <w:outlineLvl w:val="0"/>
        <w:rPr>
          <w:rFonts w:eastAsia="Times New Roman" w:cs="Arial"/>
          <w:b/>
          <w:color w:val="000000" w:themeColor="text1"/>
          <w:kern w:val="0"/>
          <w:sz w:val="28"/>
          <w:szCs w:val="28"/>
          <w14:ligatures w14:val="none"/>
        </w:rPr>
      </w:pPr>
      <w:r w:rsidRPr="004D1FC3">
        <w:rPr>
          <w:rFonts w:eastAsia="Times New Roman" w:cs="Arial"/>
          <w:b/>
          <w:color w:val="000000" w:themeColor="text1"/>
          <w:kern w:val="0"/>
          <w:sz w:val="28"/>
          <w:szCs w:val="28"/>
          <w14:ligatures w14:val="none"/>
        </w:rPr>
        <w:t>Welcome and Apologies</w:t>
      </w:r>
    </w:p>
    <w:p w14:paraId="55DDDE24" w14:textId="1C4110E5" w:rsidR="004D1FC3" w:rsidRDefault="004D1FC3" w:rsidP="00303836">
      <w:pPr>
        <w:ind w:left="720"/>
        <w:rPr>
          <w:rFonts w:cs="Arial"/>
          <w:kern w:val="0"/>
          <w:szCs w:val="24"/>
          <w14:ligatures w14:val="none"/>
        </w:rPr>
      </w:pPr>
      <w:r w:rsidRPr="004D1FC3">
        <w:rPr>
          <w:rFonts w:cs="Arial"/>
          <w:kern w:val="0"/>
          <w:szCs w:val="24"/>
          <w14:ligatures w14:val="none"/>
        </w:rPr>
        <w:t>Attendees were welcomed to the hybrid meeting</w:t>
      </w:r>
      <w:r w:rsidR="00851FAA">
        <w:rPr>
          <w:rFonts w:cs="Arial"/>
          <w:kern w:val="0"/>
          <w:szCs w:val="24"/>
          <w14:ligatures w14:val="none"/>
        </w:rPr>
        <w:t>. In part</w:t>
      </w:r>
      <w:r w:rsidR="00303836">
        <w:rPr>
          <w:rFonts w:cs="Arial"/>
          <w:kern w:val="0"/>
          <w:szCs w:val="24"/>
          <w14:ligatures w14:val="none"/>
        </w:rPr>
        <w:t>icular, those</w:t>
      </w:r>
      <w:r w:rsidR="00044BCD">
        <w:rPr>
          <w:rFonts w:cs="Arial"/>
          <w:kern w:val="0"/>
          <w:szCs w:val="24"/>
          <w14:ligatures w14:val="none"/>
        </w:rPr>
        <w:t xml:space="preserve"> join</w:t>
      </w:r>
      <w:r w:rsidR="00303836">
        <w:rPr>
          <w:rFonts w:cs="Arial"/>
          <w:kern w:val="0"/>
          <w:szCs w:val="24"/>
          <w14:ligatures w14:val="none"/>
        </w:rPr>
        <w:t>ing</w:t>
      </w:r>
      <w:r w:rsidR="00044BCD">
        <w:rPr>
          <w:rFonts w:cs="Arial"/>
          <w:kern w:val="0"/>
          <w:szCs w:val="24"/>
          <w14:ligatures w14:val="none"/>
        </w:rPr>
        <w:t xml:space="preserve"> </w:t>
      </w:r>
      <w:r w:rsidR="00483955">
        <w:rPr>
          <w:rFonts w:cs="Arial"/>
          <w:kern w:val="0"/>
          <w:szCs w:val="24"/>
          <w14:ligatures w14:val="none"/>
        </w:rPr>
        <w:t xml:space="preserve">for the first time </w:t>
      </w:r>
      <w:r w:rsidR="00303836">
        <w:rPr>
          <w:rFonts w:cs="Arial"/>
          <w:kern w:val="0"/>
          <w:szCs w:val="24"/>
          <w14:ligatures w14:val="none"/>
        </w:rPr>
        <w:t xml:space="preserve">were welcomed - </w:t>
      </w:r>
      <w:r w:rsidR="00044BCD">
        <w:rPr>
          <w:rFonts w:cs="Arial"/>
          <w:kern w:val="0"/>
          <w:szCs w:val="24"/>
          <w14:ligatures w14:val="none"/>
        </w:rPr>
        <w:t>Sarah Ling</w:t>
      </w:r>
      <w:r w:rsidR="00740625">
        <w:rPr>
          <w:rFonts w:cs="Arial"/>
          <w:kern w:val="0"/>
          <w:szCs w:val="24"/>
          <w14:ligatures w14:val="none"/>
        </w:rPr>
        <w:t xml:space="preserve"> (</w:t>
      </w:r>
      <w:r w:rsidR="00483955">
        <w:rPr>
          <w:rFonts w:cs="Arial"/>
          <w:kern w:val="0"/>
          <w:szCs w:val="24"/>
          <w14:ligatures w14:val="none"/>
        </w:rPr>
        <w:t>SL) Interim</w:t>
      </w:r>
      <w:r w:rsidR="00044BCD">
        <w:rPr>
          <w:rFonts w:cs="Arial"/>
          <w:kern w:val="0"/>
          <w:szCs w:val="24"/>
          <w14:ligatures w14:val="none"/>
        </w:rPr>
        <w:t xml:space="preserve"> Chief</w:t>
      </w:r>
      <w:r w:rsidR="00FF081B">
        <w:rPr>
          <w:rFonts w:cs="Arial"/>
          <w:kern w:val="0"/>
          <w:szCs w:val="24"/>
          <w14:ligatures w14:val="none"/>
        </w:rPr>
        <w:t xml:space="preserve"> Electoral Officer for NI and Suzanne McLaughlin</w:t>
      </w:r>
      <w:r w:rsidR="00740625">
        <w:rPr>
          <w:rFonts w:cs="Arial"/>
          <w:kern w:val="0"/>
          <w:szCs w:val="24"/>
          <w14:ligatures w14:val="none"/>
        </w:rPr>
        <w:t xml:space="preserve"> (S</w:t>
      </w:r>
      <w:r w:rsidR="004758C2">
        <w:rPr>
          <w:rFonts w:cs="Arial"/>
          <w:kern w:val="0"/>
          <w:szCs w:val="24"/>
          <w14:ligatures w14:val="none"/>
        </w:rPr>
        <w:t>McL</w:t>
      </w:r>
      <w:r w:rsidR="00740625">
        <w:rPr>
          <w:rFonts w:cs="Arial"/>
          <w:kern w:val="0"/>
          <w:szCs w:val="24"/>
          <w14:ligatures w14:val="none"/>
        </w:rPr>
        <w:t>)</w:t>
      </w:r>
      <w:r w:rsidR="00FF081B">
        <w:rPr>
          <w:rFonts w:cs="Arial"/>
          <w:kern w:val="0"/>
          <w:szCs w:val="24"/>
          <w14:ligatures w14:val="none"/>
        </w:rPr>
        <w:t xml:space="preserve"> Chief Survey Officer for LP</w:t>
      </w:r>
      <w:r w:rsidR="00C01D77">
        <w:rPr>
          <w:rFonts w:cs="Arial"/>
          <w:kern w:val="0"/>
          <w:szCs w:val="24"/>
          <w14:ligatures w14:val="none"/>
        </w:rPr>
        <w:t>S</w:t>
      </w:r>
      <w:r w:rsidR="00FF081B">
        <w:rPr>
          <w:rFonts w:cs="Arial"/>
          <w:kern w:val="0"/>
          <w:szCs w:val="24"/>
          <w14:ligatures w14:val="none"/>
        </w:rPr>
        <w:t>.</w:t>
      </w:r>
      <w:r w:rsidR="00400C4E">
        <w:rPr>
          <w:rFonts w:cs="Arial"/>
          <w:kern w:val="0"/>
          <w:szCs w:val="24"/>
          <w14:ligatures w14:val="none"/>
        </w:rPr>
        <w:t xml:space="preserve"> </w:t>
      </w:r>
      <w:r>
        <w:rPr>
          <w:rFonts w:cs="Arial"/>
          <w:kern w:val="0"/>
          <w:szCs w:val="24"/>
          <w14:ligatures w14:val="none"/>
        </w:rPr>
        <w:t xml:space="preserve">Apologies </w:t>
      </w:r>
      <w:r w:rsidR="004758C2">
        <w:rPr>
          <w:rFonts w:cs="Arial"/>
          <w:kern w:val="0"/>
          <w:szCs w:val="24"/>
          <w14:ligatures w14:val="none"/>
        </w:rPr>
        <w:t>were</w:t>
      </w:r>
      <w:r>
        <w:rPr>
          <w:rFonts w:cs="Arial"/>
          <w:kern w:val="0"/>
          <w:szCs w:val="24"/>
          <w14:ligatures w14:val="none"/>
        </w:rPr>
        <w:t xml:space="preserve"> received from Angela McGrath</w:t>
      </w:r>
      <w:r w:rsidR="004758C2">
        <w:rPr>
          <w:rFonts w:cs="Arial"/>
          <w:kern w:val="0"/>
          <w:szCs w:val="24"/>
          <w14:ligatures w14:val="none"/>
        </w:rPr>
        <w:t xml:space="preserve"> (Commissioner of Valuation).</w:t>
      </w:r>
      <w:r>
        <w:rPr>
          <w:rFonts w:cs="Arial"/>
          <w:kern w:val="0"/>
          <w:szCs w:val="24"/>
          <w14:ligatures w14:val="none"/>
        </w:rPr>
        <w:t xml:space="preserve"> </w:t>
      </w:r>
    </w:p>
    <w:p w14:paraId="0D651A54" w14:textId="77777777" w:rsidR="004758C2" w:rsidRPr="004D1FC3" w:rsidRDefault="004758C2" w:rsidP="004758C2">
      <w:pPr>
        <w:rPr>
          <w:rFonts w:cs="Arial"/>
          <w:kern w:val="0"/>
          <w:szCs w:val="24"/>
          <w14:ligatures w14:val="none"/>
        </w:rPr>
      </w:pPr>
    </w:p>
    <w:p w14:paraId="78AD05CC" w14:textId="7387AA80" w:rsidR="00C01D77" w:rsidRPr="004D1FC3" w:rsidRDefault="00E461C6" w:rsidP="00C01D77">
      <w:pPr>
        <w:keepNext/>
        <w:numPr>
          <w:ilvl w:val="0"/>
          <w:numId w:val="7"/>
        </w:numPr>
        <w:outlineLvl w:val="0"/>
        <w:rPr>
          <w:rFonts w:eastAsia="Times New Roman" w:cs="Arial"/>
          <w:b/>
          <w:i/>
          <w:iCs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="Arial"/>
          <w:b/>
          <w:color w:val="000000" w:themeColor="text1"/>
          <w:kern w:val="0"/>
          <w:sz w:val="28"/>
          <w:szCs w:val="28"/>
          <w14:ligatures w14:val="none"/>
        </w:rPr>
        <w:t>Declarations of Interest</w:t>
      </w:r>
      <w:r w:rsidR="004D1FC3" w:rsidRPr="004D1FC3">
        <w:rPr>
          <w:rFonts w:eastAsia="Times New Roman" w:cs="Arial"/>
          <w:b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0074192B" w14:textId="4AB983FB" w:rsidR="004D1FC3" w:rsidRPr="004D1FC3" w:rsidRDefault="00E461C6" w:rsidP="00303836">
      <w:pPr>
        <w:keepNext/>
        <w:ind w:firstLine="720"/>
        <w:outlineLvl w:val="0"/>
        <w:rPr>
          <w:rFonts w:eastAsiaTheme="majorEastAsia" w:cs="Arial"/>
          <w:color w:val="000000" w:themeColor="text1"/>
          <w:kern w:val="0"/>
          <w:szCs w:val="24"/>
          <w14:ligatures w14:val="none"/>
        </w:rPr>
      </w:pPr>
      <w:r>
        <w:rPr>
          <w:rFonts w:eastAsiaTheme="majorEastAsia" w:cs="Arial"/>
          <w:color w:val="000000" w:themeColor="text1"/>
          <w:kern w:val="0"/>
          <w:szCs w:val="24"/>
          <w14:ligatures w14:val="none"/>
        </w:rPr>
        <w:t>There were no declarations of interest</w:t>
      </w:r>
      <w:r w:rsidR="004D1FC3">
        <w:rPr>
          <w:rFonts w:eastAsiaTheme="majorEastAsia" w:cs="Arial"/>
          <w:color w:val="000000" w:themeColor="text1"/>
          <w:kern w:val="0"/>
          <w:szCs w:val="24"/>
          <w14:ligatures w14:val="none"/>
        </w:rPr>
        <w:t>.</w:t>
      </w:r>
    </w:p>
    <w:p w14:paraId="00F6311C" w14:textId="77777777" w:rsidR="004D1FC3" w:rsidRPr="004D1FC3" w:rsidRDefault="004D1FC3" w:rsidP="004D1FC3">
      <w:pPr>
        <w:jc w:val="both"/>
        <w:rPr>
          <w:rFonts w:cs="Arial"/>
          <w:kern w:val="0"/>
          <w:szCs w:val="24"/>
          <w14:ligatures w14:val="none"/>
        </w:rPr>
      </w:pPr>
    </w:p>
    <w:p w14:paraId="7FC6B245" w14:textId="523B3936" w:rsidR="004D1FC3" w:rsidRPr="004D1FC3" w:rsidRDefault="00E461C6" w:rsidP="004D1FC3">
      <w:pPr>
        <w:keepNext/>
        <w:numPr>
          <w:ilvl w:val="0"/>
          <w:numId w:val="7"/>
        </w:numPr>
        <w:jc w:val="both"/>
        <w:outlineLvl w:val="0"/>
        <w:rPr>
          <w:rFonts w:eastAsia="Times New Roman" w:cs="Arial"/>
          <w:b/>
          <w:color w:val="000000" w:themeColor="text1"/>
          <w:kern w:val="0"/>
          <w:sz w:val="28"/>
          <w:szCs w:val="28"/>
          <w14:ligatures w14:val="none"/>
        </w:rPr>
      </w:pPr>
      <w:r>
        <w:rPr>
          <w:rFonts w:eastAsia="Times New Roman" w:cs="Arial"/>
          <w:b/>
          <w:color w:val="000000" w:themeColor="text1"/>
          <w:kern w:val="0"/>
          <w:sz w:val="28"/>
          <w:szCs w:val="28"/>
          <w14:ligatures w14:val="none"/>
        </w:rPr>
        <w:t>Note of Previous Meeting</w:t>
      </w:r>
    </w:p>
    <w:p w14:paraId="04B20820" w14:textId="53FE2421" w:rsidR="004D1FC3" w:rsidRPr="004D1FC3" w:rsidRDefault="005C4A39" w:rsidP="00303836">
      <w:pPr>
        <w:ind w:firstLine="720"/>
        <w:rPr>
          <w:rFonts w:cs="Arial"/>
          <w:kern w:val="0"/>
          <w:szCs w:val="24"/>
          <w14:ligatures w14:val="none"/>
        </w:rPr>
      </w:pPr>
      <w:r>
        <w:rPr>
          <w:rFonts w:cs="Arial"/>
          <w:kern w:val="0"/>
          <w:szCs w:val="24"/>
          <w14:ligatures w14:val="none"/>
        </w:rPr>
        <w:t>Attendees</w:t>
      </w:r>
      <w:r w:rsidR="00E461C6">
        <w:rPr>
          <w:rFonts w:cs="Arial"/>
          <w:kern w:val="0"/>
          <w:szCs w:val="24"/>
          <w14:ligatures w14:val="none"/>
        </w:rPr>
        <w:t xml:space="preserve"> agreed the note of BCNI meeting held on 28</w:t>
      </w:r>
      <w:r w:rsidR="00E461C6" w:rsidRPr="00E461C6">
        <w:rPr>
          <w:rFonts w:cs="Arial"/>
          <w:kern w:val="0"/>
          <w:szCs w:val="24"/>
          <w:vertAlign w:val="superscript"/>
          <w14:ligatures w14:val="none"/>
        </w:rPr>
        <w:t>th</w:t>
      </w:r>
      <w:r w:rsidR="00E461C6">
        <w:rPr>
          <w:rFonts w:cs="Arial"/>
          <w:kern w:val="0"/>
          <w:szCs w:val="24"/>
          <w14:ligatures w14:val="none"/>
        </w:rPr>
        <w:t xml:space="preserve"> March.</w:t>
      </w:r>
    </w:p>
    <w:p w14:paraId="3CEE72F1" w14:textId="77777777" w:rsidR="004D1FC3" w:rsidRPr="004D1FC3" w:rsidRDefault="004D1FC3" w:rsidP="004D1FC3">
      <w:pPr>
        <w:jc w:val="both"/>
        <w:rPr>
          <w:rFonts w:cs="Arial"/>
          <w:kern w:val="0"/>
          <w:szCs w:val="24"/>
          <w14:ligatures w14:val="none"/>
        </w:rPr>
      </w:pPr>
    </w:p>
    <w:p w14:paraId="22BC4DB0" w14:textId="7B974CA5" w:rsidR="004D1FC3" w:rsidRPr="005509BB" w:rsidRDefault="00732A28" w:rsidP="004D1FC3">
      <w:pPr>
        <w:numPr>
          <w:ilvl w:val="0"/>
          <w:numId w:val="7"/>
        </w:numPr>
        <w:contextualSpacing/>
        <w:jc w:val="both"/>
        <w:rPr>
          <w:rFonts w:cs="Arial"/>
          <w:b/>
          <w:bCs/>
          <w:kern w:val="0"/>
          <w:sz w:val="28"/>
          <w:szCs w:val="28"/>
          <w14:ligatures w14:val="none"/>
        </w:rPr>
      </w:pPr>
      <w:r w:rsidRPr="00732A28">
        <w:rPr>
          <w:rFonts w:eastAsia="Times New Roman"/>
          <w:b/>
          <w:bCs/>
          <w:sz w:val="28"/>
          <w:szCs w:val="28"/>
        </w:rPr>
        <w:t>Final Recommendations Comms</w:t>
      </w:r>
      <w:r w:rsidRPr="009D752D">
        <w:rPr>
          <w:rFonts w:eastAsia="Times New Roman"/>
          <w:sz w:val="28"/>
          <w:szCs w:val="28"/>
        </w:rPr>
        <w:t xml:space="preserve"> </w:t>
      </w:r>
      <w:r w:rsidRPr="00732A28">
        <w:rPr>
          <w:rFonts w:eastAsia="Times New Roman"/>
          <w:b/>
          <w:bCs/>
          <w:sz w:val="28"/>
          <w:szCs w:val="28"/>
        </w:rPr>
        <w:t xml:space="preserve">Plan </w:t>
      </w:r>
    </w:p>
    <w:p w14:paraId="547CBCCD" w14:textId="5F95E551" w:rsidR="00F37B5D" w:rsidRDefault="00E461C6" w:rsidP="00303836">
      <w:pPr>
        <w:ind w:left="720"/>
        <w:contextualSpacing/>
        <w:rPr>
          <w:rFonts w:cs="Arial"/>
          <w:kern w:val="0"/>
          <w:szCs w:val="24"/>
          <w14:ligatures w14:val="none"/>
        </w:rPr>
      </w:pPr>
      <w:r>
        <w:rPr>
          <w:rFonts w:cs="Arial"/>
          <w:kern w:val="0"/>
          <w:szCs w:val="24"/>
          <w14:ligatures w14:val="none"/>
        </w:rPr>
        <w:t>HMcK</w:t>
      </w:r>
      <w:r w:rsidR="00624B29">
        <w:rPr>
          <w:rFonts w:cs="Arial"/>
          <w:kern w:val="0"/>
          <w:szCs w:val="24"/>
          <w14:ligatures w14:val="none"/>
        </w:rPr>
        <w:t xml:space="preserve"> provided</w:t>
      </w:r>
      <w:r w:rsidR="00F37B5D">
        <w:rPr>
          <w:rFonts w:cs="Arial"/>
          <w:kern w:val="0"/>
          <w:szCs w:val="24"/>
          <w14:ligatures w14:val="none"/>
        </w:rPr>
        <w:t xml:space="preserve"> </w:t>
      </w:r>
      <w:r w:rsidR="00624B29">
        <w:rPr>
          <w:rFonts w:cs="Arial"/>
          <w:kern w:val="0"/>
          <w:szCs w:val="24"/>
          <w14:ligatures w14:val="none"/>
        </w:rPr>
        <w:t xml:space="preserve">attendees with an overview of </w:t>
      </w:r>
      <w:r w:rsidR="00336129">
        <w:rPr>
          <w:rFonts w:cs="Arial"/>
          <w:kern w:val="0"/>
          <w:szCs w:val="24"/>
          <w14:ligatures w14:val="none"/>
        </w:rPr>
        <w:t>the timeline,</w:t>
      </w:r>
      <w:r w:rsidR="00624B29">
        <w:rPr>
          <w:rFonts w:cs="Arial"/>
          <w:kern w:val="0"/>
          <w:szCs w:val="24"/>
          <w14:ligatures w14:val="none"/>
        </w:rPr>
        <w:t xml:space="preserve"> including around</w:t>
      </w:r>
      <w:r w:rsidR="0025427A">
        <w:rPr>
          <w:rFonts w:cs="Arial"/>
          <w:kern w:val="0"/>
          <w:szCs w:val="24"/>
          <w14:ligatures w14:val="none"/>
        </w:rPr>
        <w:t xml:space="preserve"> timings for</w:t>
      </w:r>
      <w:r w:rsidR="00336129">
        <w:rPr>
          <w:rFonts w:cs="Arial"/>
          <w:kern w:val="0"/>
          <w:szCs w:val="24"/>
          <w14:ligatures w14:val="none"/>
        </w:rPr>
        <w:t xml:space="preserve"> submission and publication of the Final </w:t>
      </w:r>
      <w:r w:rsidR="00624B29">
        <w:rPr>
          <w:rFonts w:cs="Arial"/>
          <w:kern w:val="0"/>
          <w:szCs w:val="24"/>
          <w14:ligatures w14:val="none"/>
        </w:rPr>
        <w:t xml:space="preserve">Recommendations </w:t>
      </w:r>
      <w:r w:rsidR="00336129">
        <w:rPr>
          <w:rFonts w:cs="Arial"/>
          <w:kern w:val="0"/>
          <w:szCs w:val="24"/>
          <w14:ligatures w14:val="none"/>
        </w:rPr>
        <w:t xml:space="preserve">Report. </w:t>
      </w:r>
      <w:r w:rsidR="0025427A">
        <w:rPr>
          <w:rFonts w:cs="Arial"/>
          <w:kern w:val="0"/>
          <w:szCs w:val="24"/>
          <w14:ligatures w14:val="none"/>
        </w:rPr>
        <w:t>It was noted that there are a number of specific</w:t>
      </w:r>
      <w:r w:rsidR="00F37B5D">
        <w:rPr>
          <w:rFonts w:cs="Arial"/>
          <w:kern w:val="0"/>
          <w:szCs w:val="24"/>
          <w14:ligatures w14:val="none"/>
        </w:rPr>
        <w:t xml:space="preserve"> statutory</w:t>
      </w:r>
      <w:r w:rsidR="0025427A">
        <w:rPr>
          <w:rFonts w:cs="Arial"/>
          <w:kern w:val="0"/>
          <w:szCs w:val="24"/>
          <w14:ligatures w14:val="none"/>
        </w:rPr>
        <w:t xml:space="preserve"> duties relating to this stage of the review:</w:t>
      </w:r>
      <w:r w:rsidR="00F37B5D">
        <w:rPr>
          <w:rFonts w:cs="Arial"/>
          <w:kern w:val="0"/>
          <w:szCs w:val="24"/>
          <w14:ligatures w14:val="none"/>
        </w:rPr>
        <w:t xml:space="preserve"> </w:t>
      </w:r>
    </w:p>
    <w:p w14:paraId="7F1BF41A" w14:textId="77777777" w:rsidR="002122FE" w:rsidRDefault="002122FE" w:rsidP="004D1FC3">
      <w:pPr>
        <w:contextualSpacing/>
        <w:rPr>
          <w:rFonts w:cs="Arial"/>
          <w:kern w:val="0"/>
          <w:szCs w:val="24"/>
          <w14:ligatures w14:val="none"/>
        </w:rPr>
      </w:pPr>
    </w:p>
    <w:p w14:paraId="2154A03F" w14:textId="7343D165" w:rsidR="00F37B5D" w:rsidRPr="008224C9" w:rsidRDefault="00F37B5D" w:rsidP="008224C9">
      <w:pPr>
        <w:pStyle w:val="ListParagraph"/>
        <w:numPr>
          <w:ilvl w:val="0"/>
          <w:numId w:val="10"/>
        </w:numPr>
        <w:rPr>
          <w:rFonts w:cs="Arial"/>
          <w:kern w:val="0"/>
          <w:szCs w:val="24"/>
          <w14:ligatures w14:val="none"/>
        </w:rPr>
      </w:pPr>
      <w:r w:rsidRPr="008224C9">
        <w:rPr>
          <w:rFonts w:cs="Arial"/>
          <w:kern w:val="0"/>
          <w:szCs w:val="24"/>
          <w14:ligatures w14:val="none"/>
        </w:rPr>
        <w:t>T</w:t>
      </w:r>
      <w:r w:rsidR="0025427A">
        <w:rPr>
          <w:rFonts w:cs="Arial"/>
          <w:kern w:val="0"/>
          <w:szCs w:val="24"/>
          <w14:ligatures w14:val="none"/>
        </w:rPr>
        <w:t xml:space="preserve">he Commission must </w:t>
      </w:r>
      <w:r w:rsidRPr="008224C9">
        <w:rPr>
          <w:rFonts w:cs="Arial"/>
          <w:kern w:val="0"/>
          <w:szCs w:val="24"/>
          <w14:ligatures w14:val="none"/>
        </w:rPr>
        <w:t>submit a report to the Speaker of the House of Commons before 1</w:t>
      </w:r>
      <w:r w:rsidRPr="008224C9">
        <w:rPr>
          <w:rFonts w:cs="Arial"/>
          <w:kern w:val="0"/>
          <w:szCs w:val="24"/>
          <w:vertAlign w:val="superscript"/>
          <w14:ligatures w14:val="none"/>
        </w:rPr>
        <w:t>st</w:t>
      </w:r>
      <w:r w:rsidRPr="008224C9">
        <w:rPr>
          <w:rFonts w:cs="Arial"/>
          <w:kern w:val="0"/>
          <w:szCs w:val="24"/>
          <w14:ligatures w14:val="none"/>
        </w:rPr>
        <w:t xml:space="preserve"> July 2023.</w:t>
      </w:r>
    </w:p>
    <w:p w14:paraId="0F5D9DBD" w14:textId="08AEC0F7" w:rsidR="00F37B5D" w:rsidRPr="008224C9" w:rsidRDefault="00F37B5D" w:rsidP="008224C9">
      <w:pPr>
        <w:pStyle w:val="ListParagraph"/>
        <w:numPr>
          <w:ilvl w:val="0"/>
          <w:numId w:val="10"/>
        </w:numPr>
        <w:rPr>
          <w:rFonts w:cs="Arial"/>
          <w:kern w:val="0"/>
          <w:szCs w:val="24"/>
          <w14:ligatures w14:val="none"/>
        </w:rPr>
      </w:pPr>
      <w:r w:rsidRPr="008224C9">
        <w:rPr>
          <w:rFonts w:cs="Arial"/>
          <w:kern w:val="0"/>
          <w:szCs w:val="24"/>
          <w14:ligatures w14:val="none"/>
        </w:rPr>
        <w:t>A copy of the final report must also be sent to the Secretary of State.</w:t>
      </w:r>
    </w:p>
    <w:p w14:paraId="72E6D68D" w14:textId="1473F323" w:rsidR="00F37B5D" w:rsidRDefault="00F37B5D" w:rsidP="008224C9">
      <w:pPr>
        <w:pStyle w:val="ListParagraph"/>
        <w:numPr>
          <w:ilvl w:val="0"/>
          <w:numId w:val="10"/>
        </w:numPr>
        <w:rPr>
          <w:rFonts w:cs="Arial"/>
          <w:kern w:val="0"/>
          <w:szCs w:val="24"/>
          <w14:ligatures w14:val="none"/>
        </w:rPr>
      </w:pPr>
      <w:r w:rsidRPr="008224C9">
        <w:rPr>
          <w:rFonts w:cs="Arial"/>
          <w:kern w:val="0"/>
          <w:szCs w:val="24"/>
          <w14:ligatures w14:val="none"/>
        </w:rPr>
        <w:t>“As soon as is reasonably practicable</w:t>
      </w:r>
      <w:r w:rsidR="008224C9" w:rsidRPr="008224C9">
        <w:rPr>
          <w:rFonts w:cs="Arial"/>
          <w:kern w:val="0"/>
          <w:szCs w:val="24"/>
          <w14:ligatures w14:val="none"/>
        </w:rPr>
        <w:t xml:space="preserve">” once the Speaker has laid the report before </w:t>
      </w:r>
      <w:r w:rsidR="0025427A">
        <w:rPr>
          <w:rFonts w:cs="Arial"/>
          <w:kern w:val="0"/>
          <w:szCs w:val="24"/>
          <w14:ligatures w14:val="none"/>
        </w:rPr>
        <w:t>P</w:t>
      </w:r>
      <w:r w:rsidR="008224C9" w:rsidRPr="008224C9">
        <w:rPr>
          <w:rFonts w:cs="Arial"/>
          <w:kern w:val="0"/>
          <w:szCs w:val="24"/>
          <w14:ligatures w14:val="none"/>
        </w:rPr>
        <w:t xml:space="preserve">arliament, the Commission must publish it “in such manner as they think </w:t>
      </w:r>
      <w:r w:rsidR="00461277" w:rsidRPr="008224C9">
        <w:rPr>
          <w:rFonts w:cs="Arial"/>
          <w:kern w:val="0"/>
          <w:szCs w:val="24"/>
          <w14:ligatures w14:val="none"/>
        </w:rPr>
        <w:t>fit”</w:t>
      </w:r>
      <w:r w:rsidR="0025427A">
        <w:rPr>
          <w:rFonts w:cs="Arial"/>
          <w:kern w:val="0"/>
          <w:szCs w:val="24"/>
          <w14:ligatures w14:val="none"/>
        </w:rPr>
        <w:t>.</w:t>
      </w:r>
    </w:p>
    <w:p w14:paraId="6ECAB222" w14:textId="77777777" w:rsidR="002122FE" w:rsidRPr="008224C9" w:rsidRDefault="002122FE" w:rsidP="002122FE">
      <w:pPr>
        <w:pStyle w:val="ListParagraph"/>
        <w:rPr>
          <w:rFonts w:cs="Arial"/>
          <w:kern w:val="0"/>
          <w:szCs w:val="24"/>
          <w14:ligatures w14:val="none"/>
        </w:rPr>
      </w:pPr>
    </w:p>
    <w:p w14:paraId="73CCDEFB" w14:textId="731990C2" w:rsidR="00DB58D2" w:rsidRDefault="008224C9" w:rsidP="007F13AF">
      <w:pPr>
        <w:ind w:left="720"/>
        <w:contextualSpacing/>
        <w:rPr>
          <w:rFonts w:cs="Arial"/>
          <w:kern w:val="0"/>
          <w:szCs w:val="24"/>
          <w14:ligatures w14:val="none"/>
        </w:rPr>
      </w:pPr>
      <w:r>
        <w:rPr>
          <w:rFonts w:cs="Arial"/>
          <w:kern w:val="0"/>
          <w:szCs w:val="24"/>
          <w14:ligatures w14:val="none"/>
        </w:rPr>
        <w:t>H</w:t>
      </w:r>
      <w:r w:rsidR="00E6491F">
        <w:rPr>
          <w:rFonts w:cs="Arial"/>
          <w:kern w:val="0"/>
          <w:szCs w:val="24"/>
          <w14:ligatures w14:val="none"/>
        </w:rPr>
        <w:t>McK</w:t>
      </w:r>
      <w:r>
        <w:rPr>
          <w:rFonts w:cs="Arial"/>
          <w:kern w:val="0"/>
          <w:szCs w:val="24"/>
          <w14:ligatures w14:val="none"/>
        </w:rPr>
        <w:t xml:space="preserve"> </w:t>
      </w:r>
      <w:r w:rsidR="00C65B7F">
        <w:rPr>
          <w:rFonts w:cs="Arial"/>
          <w:kern w:val="0"/>
          <w:szCs w:val="24"/>
          <w14:ligatures w14:val="none"/>
        </w:rPr>
        <w:t>advised</w:t>
      </w:r>
      <w:r>
        <w:rPr>
          <w:rFonts w:cs="Arial"/>
          <w:kern w:val="0"/>
          <w:szCs w:val="24"/>
          <w14:ligatures w14:val="none"/>
        </w:rPr>
        <w:t xml:space="preserve"> the members that</w:t>
      </w:r>
      <w:r w:rsidR="00C63BAE">
        <w:rPr>
          <w:rFonts w:cs="Arial"/>
          <w:kern w:val="0"/>
          <w:szCs w:val="24"/>
          <w14:ligatures w14:val="none"/>
        </w:rPr>
        <w:t xml:space="preserve"> </w:t>
      </w:r>
      <w:r>
        <w:rPr>
          <w:rFonts w:cs="Arial"/>
          <w:kern w:val="0"/>
          <w:szCs w:val="24"/>
          <w14:ligatures w14:val="none"/>
        </w:rPr>
        <w:t>the four UK Commissions propose</w:t>
      </w:r>
      <w:r w:rsidR="00331E58">
        <w:rPr>
          <w:rFonts w:cs="Arial"/>
          <w:kern w:val="0"/>
          <w:szCs w:val="24"/>
          <w14:ligatures w14:val="none"/>
        </w:rPr>
        <w:t>d</w:t>
      </w:r>
      <w:r>
        <w:rPr>
          <w:rFonts w:cs="Arial"/>
          <w:kern w:val="0"/>
          <w:szCs w:val="24"/>
          <w14:ligatures w14:val="none"/>
        </w:rPr>
        <w:t xml:space="preserve"> to submit their respective reports to the </w:t>
      </w:r>
      <w:r w:rsidR="00331E58">
        <w:rPr>
          <w:rFonts w:cs="Arial"/>
          <w:kern w:val="0"/>
          <w:szCs w:val="24"/>
          <w14:ligatures w14:val="none"/>
        </w:rPr>
        <w:t>S</w:t>
      </w:r>
      <w:r>
        <w:rPr>
          <w:rFonts w:cs="Arial"/>
          <w:kern w:val="0"/>
          <w:szCs w:val="24"/>
          <w14:ligatures w14:val="none"/>
        </w:rPr>
        <w:t>peaker on Tuesday 27</w:t>
      </w:r>
      <w:r w:rsidRPr="008224C9">
        <w:rPr>
          <w:rFonts w:cs="Arial"/>
          <w:kern w:val="0"/>
          <w:szCs w:val="24"/>
          <w:vertAlign w:val="superscript"/>
          <w14:ligatures w14:val="none"/>
        </w:rPr>
        <w:t>th</w:t>
      </w:r>
      <w:r>
        <w:rPr>
          <w:rFonts w:cs="Arial"/>
          <w:kern w:val="0"/>
          <w:szCs w:val="24"/>
          <w14:ligatures w14:val="none"/>
        </w:rPr>
        <w:t xml:space="preserve"> June</w:t>
      </w:r>
      <w:r w:rsidR="007F13AF">
        <w:rPr>
          <w:rFonts w:cs="Arial"/>
          <w:kern w:val="0"/>
          <w:szCs w:val="24"/>
          <w14:ligatures w14:val="none"/>
        </w:rPr>
        <w:t xml:space="preserve">. </w:t>
      </w:r>
      <w:r w:rsidR="00461277">
        <w:rPr>
          <w:rFonts w:cs="Arial"/>
          <w:kern w:val="0"/>
          <w:szCs w:val="24"/>
          <w14:ligatures w14:val="none"/>
        </w:rPr>
        <w:t xml:space="preserve">The </w:t>
      </w:r>
      <w:r w:rsidR="00680FD5">
        <w:rPr>
          <w:rFonts w:cs="Arial"/>
          <w:kern w:val="0"/>
          <w:szCs w:val="24"/>
          <w14:ligatures w14:val="none"/>
        </w:rPr>
        <w:t>S</w:t>
      </w:r>
      <w:r w:rsidR="00461277">
        <w:rPr>
          <w:rFonts w:cs="Arial"/>
          <w:kern w:val="0"/>
          <w:szCs w:val="24"/>
          <w14:ligatures w14:val="none"/>
        </w:rPr>
        <w:t xml:space="preserve">peaker’s </w:t>
      </w:r>
      <w:r w:rsidR="00680FD5">
        <w:rPr>
          <w:rFonts w:cs="Arial"/>
          <w:kern w:val="0"/>
          <w:szCs w:val="24"/>
          <w14:ligatures w14:val="none"/>
        </w:rPr>
        <w:t>O</w:t>
      </w:r>
      <w:r w:rsidR="00461277">
        <w:rPr>
          <w:rFonts w:cs="Arial"/>
          <w:kern w:val="0"/>
          <w:szCs w:val="24"/>
          <w14:ligatures w14:val="none"/>
        </w:rPr>
        <w:t xml:space="preserve">ffice has indicated that they plan to lay the four reports </w:t>
      </w:r>
      <w:r w:rsidR="00C65B7F">
        <w:rPr>
          <w:rFonts w:cs="Arial"/>
          <w:kern w:val="0"/>
          <w:szCs w:val="24"/>
          <w14:ligatures w14:val="none"/>
        </w:rPr>
        <w:t xml:space="preserve">promptly, perhaps either </w:t>
      </w:r>
      <w:r w:rsidR="00461277">
        <w:rPr>
          <w:rFonts w:cs="Arial"/>
          <w:kern w:val="0"/>
          <w:szCs w:val="24"/>
          <w14:ligatures w14:val="none"/>
        </w:rPr>
        <w:t>on the same day as they</w:t>
      </w:r>
      <w:r w:rsidR="002E1BCB">
        <w:rPr>
          <w:rFonts w:cs="Arial"/>
          <w:kern w:val="0"/>
          <w:szCs w:val="24"/>
          <w14:ligatures w14:val="none"/>
        </w:rPr>
        <w:t xml:space="preserve"> are</w:t>
      </w:r>
      <w:r w:rsidR="00461277">
        <w:rPr>
          <w:rFonts w:cs="Arial"/>
          <w:kern w:val="0"/>
          <w:szCs w:val="24"/>
          <w14:ligatures w14:val="none"/>
        </w:rPr>
        <w:t xml:space="preserve"> submitted</w:t>
      </w:r>
      <w:r w:rsidR="00680FD5">
        <w:rPr>
          <w:rFonts w:cs="Arial"/>
          <w:kern w:val="0"/>
          <w:szCs w:val="24"/>
          <w14:ligatures w14:val="none"/>
        </w:rPr>
        <w:t>,</w:t>
      </w:r>
      <w:r w:rsidR="00461277">
        <w:rPr>
          <w:rFonts w:cs="Arial"/>
          <w:kern w:val="0"/>
          <w:szCs w:val="24"/>
          <w14:ligatures w14:val="none"/>
        </w:rPr>
        <w:t xml:space="preserve"> or the next day (Wednesday 28</w:t>
      </w:r>
      <w:r w:rsidR="00461277" w:rsidRPr="00461277">
        <w:rPr>
          <w:rFonts w:cs="Arial"/>
          <w:kern w:val="0"/>
          <w:szCs w:val="24"/>
          <w:vertAlign w:val="superscript"/>
          <w14:ligatures w14:val="none"/>
        </w:rPr>
        <w:t>th</w:t>
      </w:r>
      <w:r w:rsidR="00461277">
        <w:rPr>
          <w:rFonts w:cs="Arial"/>
          <w:kern w:val="0"/>
          <w:szCs w:val="24"/>
          <w14:ligatures w14:val="none"/>
        </w:rPr>
        <w:t xml:space="preserve"> June).</w:t>
      </w:r>
      <w:r w:rsidR="007F13AF">
        <w:rPr>
          <w:rFonts w:cs="Arial"/>
          <w:kern w:val="0"/>
          <w:szCs w:val="24"/>
          <w14:ligatures w14:val="none"/>
        </w:rPr>
        <w:t xml:space="preserve"> Printed </w:t>
      </w:r>
      <w:r w:rsidR="00461277">
        <w:rPr>
          <w:rFonts w:cs="Arial"/>
          <w:kern w:val="0"/>
          <w:szCs w:val="24"/>
          <w14:ligatures w14:val="none"/>
        </w:rPr>
        <w:t xml:space="preserve">copies </w:t>
      </w:r>
      <w:r w:rsidR="007F13AF">
        <w:rPr>
          <w:rFonts w:cs="Arial"/>
          <w:kern w:val="0"/>
          <w:szCs w:val="24"/>
          <w14:ligatures w14:val="none"/>
        </w:rPr>
        <w:t xml:space="preserve">must be </w:t>
      </w:r>
      <w:r w:rsidR="00461277">
        <w:rPr>
          <w:rFonts w:cs="Arial"/>
          <w:kern w:val="0"/>
          <w:szCs w:val="24"/>
          <w14:ligatures w14:val="none"/>
        </w:rPr>
        <w:t xml:space="preserve">available </w:t>
      </w:r>
      <w:r w:rsidR="00CC673B">
        <w:rPr>
          <w:rFonts w:cs="Arial"/>
          <w:kern w:val="0"/>
          <w:szCs w:val="24"/>
          <w14:ligatures w14:val="none"/>
        </w:rPr>
        <w:t>for MPs and Peers as soon as</w:t>
      </w:r>
      <w:r w:rsidR="00461277">
        <w:rPr>
          <w:rFonts w:cs="Arial"/>
          <w:kern w:val="0"/>
          <w:szCs w:val="24"/>
          <w14:ligatures w14:val="none"/>
        </w:rPr>
        <w:t xml:space="preserve"> it is laid</w:t>
      </w:r>
      <w:r w:rsidR="00CC673B">
        <w:rPr>
          <w:rFonts w:cs="Arial"/>
          <w:kern w:val="0"/>
          <w:szCs w:val="24"/>
          <w14:ligatures w14:val="none"/>
        </w:rPr>
        <w:t>.</w:t>
      </w:r>
      <w:r w:rsidR="00461277">
        <w:rPr>
          <w:rFonts w:cs="Arial"/>
          <w:kern w:val="0"/>
          <w:szCs w:val="24"/>
          <w14:ligatures w14:val="none"/>
        </w:rPr>
        <w:t xml:space="preserve"> </w:t>
      </w:r>
      <w:r w:rsidR="002122FE">
        <w:rPr>
          <w:rFonts w:cs="Arial"/>
          <w:kern w:val="0"/>
          <w:szCs w:val="24"/>
          <w14:ligatures w14:val="none"/>
        </w:rPr>
        <w:t>As soon as reasonably practical after laying</w:t>
      </w:r>
      <w:r w:rsidR="00CC673B">
        <w:rPr>
          <w:rFonts w:cs="Arial"/>
          <w:kern w:val="0"/>
          <w:szCs w:val="24"/>
          <w14:ligatures w14:val="none"/>
        </w:rPr>
        <w:t>,</w:t>
      </w:r>
      <w:r w:rsidR="00461277">
        <w:rPr>
          <w:rFonts w:cs="Arial"/>
          <w:kern w:val="0"/>
          <w:szCs w:val="24"/>
          <w14:ligatures w14:val="none"/>
        </w:rPr>
        <w:t xml:space="preserve"> </w:t>
      </w:r>
      <w:r w:rsidR="00E84224">
        <w:rPr>
          <w:rFonts w:cs="Arial"/>
          <w:kern w:val="0"/>
          <w:szCs w:val="24"/>
          <w14:ligatures w14:val="none"/>
        </w:rPr>
        <w:t xml:space="preserve">the report </w:t>
      </w:r>
      <w:r w:rsidR="00E84224">
        <w:rPr>
          <w:rFonts w:cs="Arial"/>
          <w:kern w:val="0"/>
          <w:szCs w:val="24"/>
          <w14:ligatures w14:val="none"/>
        </w:rPr>
        <w:lastRenderedPageBreak/>
        <w:t>will</w:t>
      </w:r>
      <w:r w:rsidR="002673E4">
        <w:rPr>
          <w:rFonts w:cs="Arial"/>
          <w:kern w:val="0"/>
          <w:szCs w:val="24"/>
          <w14:ligatures w14:val="none"/>
        </w:rPr>
        <w:t xml:space="preserve"> </w:t>
      </w:r>
      <w:r w:rsidR="00461277">
        <w:rPr>
          <w:rFonts w:cs="Arial"/>
          <w:kern w:val="0"/>
          <w:szCs w:val="24"/>
          <w14:ligatures w14:val="none"/>
        </w:rPr>
        <w:t xml:space="preserve">be published on the </w:t>
      </w:r>
      <w:r w:rsidR="00483955">
        <w:rPr>
          <w:rFonts w:cs="Arial"/>
          <w:kern w:val="0"/>
          <w:szCs w:val="24"/>
          <w14:ligatures w14:val="none"/>
        </w:rPr>
        <w:t>C</w:t>
      </w:r>
      <w:r w:rsidR="00461277">
        <w:rPr>
          <w:rFonts w:cs="Arial"/>
          <w:kern w:val="0"/>
          <w:szCs w:val="24"/>
          <w14:ligatures w14:val="none"/>
        </w:rPr>
        <w:t>ommission</w:t>
      </w:r>
      <w:r w:rsidR="00CC673B">
        <w:rPr>
          <w:rFonts w:cs="Arial"/>
          <w:kern w:val="0"/>
          <w:szCs w:val="24"/>
          <w14:ligatures w14:val="none"/>
        </w:rPr>
        <w:t>’s</w:t>
      </w:r>
      <w:r w:rsidR="00461277">
        <w:rPr>
          <w:rFonts w:cs="Arial"/>
          <w:kern w:val="0"/>
          <w:szCs w:val="24"/>
          <w14:ligatures w14:val="none"/>
        </w:rPr>
        <w:t xml:space="preserve"> </w:t>
      </w:r>
      <w:r w:rsidR="00CC673B">
        <w:rPr>
          <w:rFonts w:cs="Arial"/>
          <w:kern w:val="0"/>
          <w:szCs w:val="24"/>
          <w14:ligatures w14:val="none"/>
        </w:rPr>
        <w:t>website</w:t>
      </w:r>
      <w:r w:rsidR="007F13AF">
        <w:rPr>
          <w:rFonts w:cs="Arial"/>
          <w:kern w:val="0"/>
          <w:szCs w:val="24"/>
          <w14:ligatures w14:val="none"/>
        </w:rPr>
        <w:t xml:space="preserve">, with an accompanying press release and social media updates. </w:t>
      </w:r>
      <w:r w:rsidR="008B1228">
        <w:rPr>
          <w:rFonts w:cs="Arial"/>
          <w:kern w:val="0"/>
          <w:szCs w:val="24"/>
          <w14:ligatures w14:val="none"/>
        </w:rPr>
        <w:t>It was also noted</w:t>
      </w:r>
      <w:r w:rsidR="00D04E2D">
        <w:rPr>
          <w:rFonts w:cs="Arial"/>
          <w:kern w:val="0"/>
          <w:szCs w:val="24"/>
          <w14:ligatures w14:val="none"/>
        </w:rPr>
        <w:t xml:space="preserve"> that we plan to have a professional print run of 200 copies of </w:t>
      </w:r>
      <w:r w:rsidR="008B1228">
        <w:rPr>
          <w:rFonts w:cs="Arial"/>
          <w:kern w:val="0"/>
          <w:szCs w:val="24"/>
          <w14:ligatures w14:val="none"/>
        </w:rPr>
        <w:t>an</w:t>
      </w:r>
      <w:r w:rsidR="00D04E2D">
        <w:rPr>
          <w:rFonts w:cs="Arial"/>
          <w:kern w:val="0"/>
          <w:szCs w:val="24"/>
          <w14:ligatures w14:val="none"/>
        </w:rPr>
        <w:t xml:space="preserve"> A1 Northern Ireland </w:t>
      </w:r>
      <w:r w:rsidR="008B1228">
        <w:rPr>
          <w:rFonts w:cs="Arial"/>
          <w:kern w:val="0"/>
          <w:szCs w:val="24"/>
          <w14:ligatures w14:val="none"/>
        </w:rPr>
        <w:t xml:space="preserve">Recommended </w:t>
      </w:r>
      <w:r w:rsidR="00D04E2D">
        <w:rPr>
          <w:rFonts w:cs="Arial"/>
          <w:kern w:val="0"/>
          <w:szCs w:val="24"/>
          <w14:ligatures w14:val="none"/>
        </w:rPr>
        <w:t>Constituenc</w:t>
      </w:r>
      <w:r w:rsidR="008B1228">
        <w:rPr>
          <w:rFonts w:cs="Arial"/>
          <w:kern w:val="0"/>
          <w:szCs w:val="24"/>
          <w14:ligatures w14:val="none"/>
        </w:rPr>
        <w:t>ies</w:t>
      </w:r>
      <w:r w:rsidR="00D04E2D">
        <w:rPr>
          <w:rFonts w:cs="Arial"/>
          <w:kern w:val="0"/>
          <w:szCs w:val="24"/>
          <w14:ligatures w14:val="none"/>
        </w:rPr>
        <w:t xml:space="preserve"> map</w:t>
      </w:r>
      <w:r w:rsidR="008B1228">
        <w:rPr>
          <w:rFonts w:cs="Arial"/>
          <w:kern w:val="0"/>
          <w:szCs w:val="24"/>
          <w14:ligatures w14:val="none"/>
        </w:rPr>
        <w:t>, which includes</w:t>
      </w:r>
      <w:r w:rsidR="00D04E2D">
        <w:rPr>
          <w:rFonts w:cs="Arial"/>
          <w:kern w:val="0"/>
          <w:szCs w:val="24"/>
          <w14:ligatures w14:val="none"/>
        </w:rPr>
        <w:t xml:space="preserve"> ward</w:t>
      </w:r>
      <w:r w:rsidR="008B1228">
        <w:rPr>
          <w:rFonts w:cs="Arial"/>
          <w:kern w:val="0"/>
          <w:szCs w:val="24"/>
          <w14:ligatures w14:val="none"/>
        </w:rPr>
        <w:t xml:space="preserve"> lists,</w:t>
      </w:r>
      <w:r w:rsidR="00D04E2D">
        <w:rPr>
          <w:rFonts w:cs="Arial"/>
          <w:kern w:val="0"/>
          <w:szCs w:val="24"/>
          <w14:ligatures w14:val="none"/>
        </w:rPr>
        <w:t xml:space="preserve"> </w:t>
      </w:r>
      <w:r w:rsidR="00483955">
        <w:rPr>
          <w:rFonts w:cs="Arial"/>
          <w:kern w:val="0"/>
          <w:szCs w:val="24"/>
          <w14:ligatures w14:val="none"/>
        </w:rPr>
        <w:t xml:space="preserve">that </w:t>
      </w:r>
      <w:r w:rsidR="00D04E2D">
        <w:rPr>
          <w:rFonts w:cs="Arial"/>
          <w:kern w:val="0"/>
          <w:szCs w:val="24"/>
          <w14:ligatures w14:val="none"/>
        </w:rPr>
        <w:t>can also be sent out on request.</w:t>
      </w:r>
      <w:r w:rsidR="007F13AF">
        <w:rPr>
          <w:rFonts w:cs="Arial"/>
          <w:kern w:val="0"/>
          <w:szCs w:val="24"/>
          <w14:ligatures w14:val="none"/>
        </w:rPr>
        <w:t xml:space="preserve"> </w:t>
      </w:r>
      <w:r w:rsidR="00344907">
        <w:rPr>
          <w:rFonts w:cs="Arial"/>
          <w:kern w:val="0"/>
          <w:szCs w:val="24"/>
          <w14:ligatures w14:val="none"/>
        </w:rPr>
        <w:t>Our</w:t>
      </w:r>
      <w:r w:rsidR="0048482A">
        <w:rPr>
          <w:rFonts w:cs="Arial"/>
          <w:kern w:val="0"/>
          <w:szCs w:val="24"/>
          <w14:ligatures w14:val="none"/>
        </w:rPr>
        <w:t xml:space="preserve"> bespoke interactive map will </w:t>
      </w:r>
      <w:r w:rsidR="00344907">
        <w:rPr>
          <w:rFonts w:cs="Arial"/>
          <w:kern w:val="0"/>
          <w:szCs w:val="24"/>
          <w14:ligatures w14:val="none"/>
        </w:rPr>
        <w:t xml:space="preserve">be updated with the final </w:t>
      </w:r>
      <w:r w:rsidR="003E7457">
        <w:rPr>
          <w:rFonts w:cs="Arial"/>
          <w:kern w:val="0"/>
          <w:szCs w:val="24"/>
          <w14:ligatures w14:val="none"/>
        </w:rPr>
        <w:t>recommendations and</w:t>
      </w:r>
      <w:r w:rsidR="00344907">
        <w:rPr>
          <w:rFonts w:cs="Arial"/>
          <w:kern w:val="0"/>
          <w:szCs w:val="24"/>
          <w14:ligatures w14:val="none"/>
        </w:rPr>
        <w:t xml:space="preserve"> go-live alongside the published report. </w:t>
      </w:r>
      <w:r w:rsidR="00DB58D2">
        <w:rPr>
          <w:rFonts w:cs="Arial"/>
          <w:kern w:val="0"/>
          <w:szCs w:val="24"/>
          <w14:ligatures w14:val="none"/>
        </w:rPr>
        <w:t>Following some discussion, the comms plans was agreed</w:t>
      </w:r>
      <w:r w:rsidR="007F13AF">
        <w:rPr>
          <w:rFonts w:cs="Arial"/>
          <w:kern w:val="0"/>
          <w:szCs w:val="24"/>
          <w14:ligatures w14:val="none"/>
        </w:rPr>
        <w:t>.</w:t>
      </w:r>
    </w:p>
    <w:p w14:paraId="3377222C" w14:textId="77777777" w:rsidR="004D1FC3" w:rsidRPr="004D1FC3" w:rsidRDefault="004D1FC3" w:rsidP="004D1FC3">
      <w:pPr>
        <w:rPr>
          <w:rFonts w:eastAsia="Times New Roman"/>
          <w:b/>
          <w:bCs/>
          <w:kern w:val="0"/>
          <w14:ligatures w14:val="none"/>
        </w:rPr>
      </w:pPr>
    </w:p>
    <w:p w14:paraId="7C66AED3" w14:textId="1523E82F" w:rsidR="004D1FC3" w:rsidRDefault="00C27F35" w:rsidP="004D1FC3">
      <w:pPr>
        <w:numPr>
          <w:ilvl w:val="0"/>
          <w:numId w:val="7"/>
        </w:numPr>
        <w:contextualSpacing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>Arrangements</w:t>
      </w:r>
      <w:r w:rsidR="002377EE">
        <w:rPr>
          <w:b/>
          <w:bCs/>
          <w:kern w:val="0"/>
          <w:sz w:val="28"/>
          <w:szCs w:val="28"/>
          <w14:ligatures w14:val="none"/>
        </w:rPr>
        <w:t xml:space="preserve"> for wrapping up the 2023 Boundary Review</w:t>
      </w:r>
    </w:p>
    <w:p w14:paraId="7B73FDF2" w14:textId="77777777" w:rsidR="00037507" w:rsidRDefault="00037507" w:rsidP="00F521D8">
      <w:pPr>
        <w:contextualSpacing/>
        <w:rPr>
          <w:kern w:val="0"/>
          <w:szCs w:val="24"/>
          <w14:ligatures w14:val="none"/>
        </w:rPr>
      </w:pPr>
    </w:p>
    <w:p w14:paraId="04B1DFDA" w14:textId="41CF25C1" w:rsidR="00DB58D2" w:rsidRDefault="007F13AF" w:rsidP="007F13AF">
      <w:pPr>
        <w:ind w:left="720"/>
        <w:contextualSpacing/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>It</w:t>
      </w:r>
      <w:r w:rsidR="00DB58D2">
        <w:rPr>
          <w:kern w:val="0"/>
          <w:szCs w:val="24"/>
          <w14:ligatures w14:val="none"/>
        </w:rPr>
        <w:t xml:space="preserve"> was agreed that Secretariat staff would meet with EONI staff in July to provide an overview of the boundary changes - date to be confirmed following this BCNI meeting.</w:t>
      </w:r>
      <w:r>
        <w:rPr>
          <w:kern w:val="0"/>
          <w:szCs w:val="24"/>
          <w14:ligatures w14:val="none"/>
        </w:rPr>
        <w:t xml:space="preserve"> </w:t>
      </w:r>
      <w:r w:rsidR="00DB58D2">
        <w:rPr>
          <w:kern w:val="0"/>
          <w:szCs w:val="24"/>
          <w14:ligatures w14:val="none"/>
        </w:rPr>
        <w:t xml:space="preserve">HMcK advised attendees that </w:t>
      </w:r>
      <w:r>
        <w:rPr>
          <w:kern w:val="0"/>
          <w:szCs w:val="24"/>
          <w14:ligatures w14:val="none"/>
        </w:rPr>
        <w:t xml:space="preserve">an Order in Council </w:t>
      </w:r>
      <w:r w:rsidR="00FF1C99">
        <w:rPr>
          <w:kern w:val="0"/>
          <w:szCs w:val="24"/>
          <w14:ligatures w14:val="none"/>
        </w:rPr>
        <w:t>giving</w:t>
      </w:r>
      <w:r>
        <w:rPr>
          <w:kern w:val="0"/>
          <w:szCs w:val="24"/>
          <w14:ligatures w14:val="none"/>
        </w:rPr>
        <w:t xml:space="preserve"> effect to </w:t>
      </w:r>
      <w:r w:rsidR="00DB58D2">
        <w:rPr>
          <w:kern w:val="0"/>
          <w:szCs w:val="24"/>
          <w14:ligatures w14:val="none"/>
        </w:rPr>
        <w:t xml:space="preserve">the recommendations in </w:t>
      </w:r>
      <w:r w:rsidR="00FF1C99">
        <w:rPr>
          <w:kern w:val="0"/>
          <w:szCs w:val="24"/>
          <w14:ligatures w14:val="none"/>
        </w:rPr>
        <w:t xml:space="preserve">all four UK Commissions’ </w:t>
      </w:r>
      <w:r w:rsidR="00FC66DE">
        <w:rPr>
          <w:kern w:val="0"/>
          <w:szCs w:val="24"/>
          <w14:ligatures w14:val="none"/>
        </w:rPr>
        <w:t>R</w:t>
      </w:r>
      <w:r w:rsidR="00DB58D2">
        <w:rPr>
          <w:kern w:val="0"/>
          <w:szCs w:val="24"/>
          <w14:ligatures w14:val="none"/>
        </w:rPr>
        <w:t>eport</w:t>
      </w:r>
      <w:r w:rsidR="00FF1C99">
        <w:rPr>
          <w:kern w:val="0"/>
          <w:szCs w:val="24"/>
          <w14:ligatures w14:val="none"/>
        </w:rPr>
        <w:t>s</w:t>
      </w:r>
      <w:r w:rsidR="00DB58D2">
        <w:rPr>
          <w:kern w:val="0"/>
          <w:szCs w:val="24"/>
          <w14:ligatures w14:val="none"/>
        </w:rPr>
        <w:t xml:space="preserve"> must be </w:t>
      </w:r>
      <w:r w:rsidR="00FF1C99">
        <w:rPr>
          <w:kern w:val="0"/>
          <w:szCs w:val="24"/>
          <w14:ligatures w14:val="none"/>
        </w:rPr>
        <w:t>submitted</w:t>
      </w:r>
      <w:r w:rsidR="00DB58D2">
        <w:rPr>
          <w:kern w:val="0"/>
          <w:szCs w:val="24"/>
          <w14:ligatures w14:val="none"/>
        </w:rPr>
        <w:t xml:space="preserve"> within four months of </w:t>
      </w:r>
      <w:r w:rsidR="00FF1C99">
        <w:rPr>
          <w:kern w:val="0"/>
          <w:szCs w:val="24"/>
          <w14:ligatures w14:val="none"/>
        </w:rPr>
        <w:t>the Reports</w:t>
      </w:r>
      <w:r w:rsidR="00DB58D2">
        <w:rPr>
          <w:kern w:val="0"/>
          <w:szCs w:val="24"/>
          <w14:ligatures w14:val="none"/>
        </w:rPr>
        <w:t xml:space="preserve"> being laid in Parliament</w:t>
      </w:r>
      <w:r w:rsidR="00CA4F1B">
        <w:rPr>
          <w:kern w:val="0"/>
          <w:szCs w:val="24"/>
          <w14:ligatures w14:val="none"/>
        </w:rPr>
        <w:t>.</w:t>
      </w:r>
    </w:p>
    <w:p w14:paraId="094843AB" w14:textId="77777777" w:rsidR="00DB58D2" w:rsidRDefault="00DB58D2" w:rsidP="00F521D8">
      <w:pPr>
        <w:contextualSpacing/>
        <w:rPr>
          <w:kern w:val="0"/>
          <w:szCs w:val="24"/>
          <w14:ligatures w14:val="none"/>
        </w:rPr>
      </w:pPr>
    </w:p>
    <w:p w14:paraId="438A5070" w14:textId="2EEEE85F" w:rsidR="00DB58D2" w:rsidRDefault="00DB58D2" w:rsidP="00DB58D2">
      <w:pPr>
        <w:ind w:left="720"/>
        <w:contextualSpacing/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>Looking further ahead, i</w:t>
      </w:r>
      <w:r w:rsidRPr="007B05D3">
        <w:rPr>
          <w:kern w:val="0"/>
          <w:szCs w:val="24"/>
          <w14:ligatures w14:val="none"/>
        </w:rPr>
        <w:t xml:space="preserve">t was noted that the </w:t>
      </w:r>
      <w:r>
        <w:rPr>
          <w:kern w:val="0"/>
          <w:szCs w:val="24"/>
          <w14:ligatures w14:val="none"/>
        </w:rPr>
        <w:t xml:space="preserve">2020 </w:t>
      </w:r>
      <w:r w:rsidRPr="007B05D3">
        <w:rPr>
          <w:kern w:val="0"/>
          <w:szCs w:val="24"/>
          <w14:ligatures w14:val="none"/>
        </w:rPr>
        <w:t>Act provides for a Boundary Review every 8 years following the 2023 Review (rather than the previous 5-year cycle) so the next review is anticipated to begin in 2028</w:t>
      </w:r>
      <w:r w:rsidR="00FF1C99">
        <w:rPr>
          <w:kern w:val="0"/>
          <w:szCs w:val="24"/>
          <w14:ligatures w14:val="none"/>
        </w:rPr>
        <w:t>-29</w:t>
      </w:r>
      <w:r>
        <w:rPr>
          <w:kern w:val="0"/>
          <w:szCs w:val="24"/>
          <w14:ligatures w14:val="none"/>
        </w:rPr>
        <w:t>, with submission of final recommendations by 1</w:t>
      </w:r>
      <w:r w:rsidRPr="007B05D3">
        <w:rPr>
          <w:kern w:val="0"/>
          <w:szCs w:val="24"/>
          <w:vertAlign w:val="superscript"/>
          <w14:ligatures w14:val="none"/>
        </w:rPr>
        <w:t>st</w:t>
      </w:r>
      <w:r>
        <w:rPr>
          <w:kern w:val="0"/>
          <w:szCs w:val="24"/>
          <w14:ligatures w14:val="none"/>
        </w:rPr>
        <w:t xml:space="preserve"> October 2031</w:t>
      </w:r>
      <w:r w:rsidRPr="007B05D3">
        <w:rPr>
          <w:kern w:val="0"/>
          <w:szCs w:val="24"/>
          <w14:ligatures w14:val="none"/>
        </w:rPr>
        <w:t>.</w:t>
      </w:r>
      <w:r>
        <w:rPr>
          <w:kern w:val="0"/>
          <w:szCs w:val="24"/>
          <w14:ligatures w14:val="none"/>
        </w:rPr>
        <w:t xml:space="preserve"> Once the various wrapping-up tasks </w:t>
      </w:r>
      <w:r w:rsidR="003014E3">
        <w:rPr>
          <w:kern w:val="0"/>
          <w:szCs w:val="24"/>
          <w14:ligatures w14:val="none"/>
        </w:rPr>
        <w:t xml:space="preserve">from the current Review </w:t>
      </w:r>
      <w:r w:rsidR="00FC66DE">
        <w:rPr>
          <w:kern w:val="0"/>
          <w:szCs w:val="24"/>
          <w14:ligatures w14:val="none"/>
        </w:rPr>
        <w:t>are</w:t>
      </w:r>
      <w:r>
        <w:rPr>
          <w:kern w:val="0"/>
          <w:szCs w:val="24"/>
          <w14:ligatures w14:val="none"/>
        </w:rPr>
        <w:t xml:space="preserve"> completed and the final recommendations enacted, BCNI w</w:t>
      </w:r>
      <w:r w:rsidR="00FC66DE">
        <w:rPr>
          <w:kern w:val="0"/>
          <w:szCs w:val="24"/>
          <w14:ligatures w14:val="none"/>
        </w:rPr>
        <w:t>ill</w:t>
      </w:r>
      <w:r>
        <w:rPr>
          <w:kern w:val="0"/>
          <w:szCs w:val="24"/>
          <w14:ligatures w14:val="none"/>
        </w:rPr>
        <w:t xml:space="preserve"> move </w:t>
      </w:r>
      <w:r w:rsidR="00FF1C99">
        <w:rPr>
          <w:kern w:val="0"/>
          <w:szCs w:val="24"/>
          <w14:ligatures w14:val="none"/>
        </w:rPr>
        <w:t>out of its</w:t>
      </w:r>
      <w:r>
        <w:rPr>
          <w:kern w:val="0"/>
          <w:szCs w:val="24"/>
          <w14:ligatures w14:val="none"/>
        </w:rPr>
        <w:t xml:space="preserve"> live review phase </w:t>
      </w:r>
      <w:r w:rsidR="00FF1C99">
        <w:rPr>
          <w:kern w:val="0"/>
          <w:szCs w:val="24"/>
          <w14:ligatures w14:val="none"/>
        </w:rPr>
        <w:t>until such times as preparations for the next review begin</w:t>
      </w:r>
      <w:r>
        <w:rPr>
          <w:kern w:val="0"/>
          <w:szCs w:val="24"/>
          <w14:ligatures w14:val="none"/>
        </w:rPr>
        <w:t>. No BCNI meetings were planned for this phase, and work w</w:t>
      </w:r>
      <w:r w:rsidR="00FC66DE">
        <w:rPr>
          <w:kern w:val="0"/>
          <w:szCs w:val="24"/>
          <w14:ligatures w14:val="none"/>
        </w:rPr>
        <w:t>ill</w:t>
      </w:r>
      <w:r>
        <w:rPr>
          <w:kern w:val="0"/>
          <w:szCs w:val="24"/>
          <w14:ligatures w14:val="none"/>
        </w:rPr>
        <w:t xml:space="preserve"> only be undertaken as it ar</w:t>
      </w:r>
      <w:r w:rsidR="00FC66DE">
        <w:rPr>
          <w:kern w:val="0"/>
          <w:szCs w:val="24"/>
          <w14:ligatures w14:val="none"/>
        </w:rPr>
        <w:t>ises</w:t>
      </w:r>
      <w:r>
        <w:rPr>
          <w:kern w:val="0"/>
          <w:szCs w:val="24"/>
          <w14:ligatures w14:val="none"/>
        </w:rPr>
        <w:t>, on an ad hoc basis.</w:t>
      </w:r>
      <w:r w:rsidR="00FC66DE">
        <w:rPr>
          <w:kern w:val="0"/>
          <w:szCs w:val="24"/>
          <w14:ligatures w14:val="none"/>
        </w:rPr>
        <w:t xml:space="preserve"> </w:t>
      </w:r>
    </w:p>
    <w:p w14:paraId="500FB863" w14:textId="77777777" w:rsidR="00C22A87" w:rsidRPr="00AE40D0" w:rsidRDefault="00C22A87" w:rsidP="00F521D8">
      <w:pPr>
        <w:contextualSpacing/>
        <w:rPr>
          <w:color w:val="FF0000"/>
          <w:kern w:val="0"/>
          <w:szCs w:val="24"/>
          <w14:ligatures w14:val="none"/>
        </w:rPr>
      </w:pPr>
    </w:p>
    <w:p w14:paraId="4E35E916" w14:textId="79D6AC74" w:rsidR="00C22A87" w:rsidRDefault="00D11967" w:rsidP="00303836">
      <w:pPr>
        <w:ind w:left="720"/>
        <w:contextualSpacing/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MH </w:t>
      </w:r>
      <w:r w:rsidR="00C32922">
        <w:rPr>
          <w:kern w:val="0"/>
          <w:szCs w:val="24"/>
          <w14:ligatures w14:val="none"/>
        </w:rPr>
        <w:t>advised</w:t>
      </w:r>
      <w:r>
        <w:rPr>
          <w:kern w:val="0"/>
          <w:szCs w:val="24"/>
          <w14:ligatures w14:val="none"/>
        </w:rPr>
        <w:t xml:space="preserve"> colleagues</w:t>
      </w:r>
      <w:r w:rsidR="003E7457">
        <w:rPr>
          <w:kern w:val="0"/>
          <w:szCs w:val="24"/>
          <w14:ligatures w14:val="none"/>
        </w:rPr>
        <w:t xml:space="preserve"> that further to his letter,</w:t>
      </w:r>
      <w:r w:rsidR="00574582">
        <w:rPr>
          <w:kern w:val="0"/>
          <w:szCs w:val="24"/>
          <w14:ligatures w14:val="none"/>
        </w:rPr>
        <w:t xml:space="preserve"> </w:t>
      </w:r>
      <w:r w:rsidR="00C32922">
        <w:rPr>
          <w:kern w:val="0"/>
          <w:szCs w:val="24"/>
          <w14:ligatures w14:val="none"/>
        </w:rPr>
        <w:t>there has been no change in position from the Northern Ireland Office regarding funding for the Commission</w:t>
      </w:r>
      <w:r w:rsidR="003014E3">
        <w:rPr>
          <w:kern w:val="0"/>
          <w:szCs w:val="24"/>
          <w14:ligatures w14:val="none"/>
        </w:rPr>
        <w:t xml:space="preserve"> for the period</w:t>
      </w:r>
      <w:r w:rsidR="00C32922">
        <w:rPr>
          <w:kern w:val="0"/>
          <w:szCs w:val="24"/>
          <w14:ligatures w14:val="none"/>
        </w:rPr>
        <w:t xml:space="preserve"> past the end of July 2023</w:t>
      </w:r>
      <w:r w:rsidR="00A112C5">
        <w:rPr>
          <w:kern w:val="0"/>
          <w:szCs w:val="24"/>
          <w14:ligatures w14:val="none"/>
        </w:rPr>
        <w:t xml:space="preserve"> until the Order in Council is made</w:t>
      </w:r>
      <w:r w:rsidR="00FF1C99">
        <w:rPr>
          <w:kern w:val="0"/>
          <w:szCs w:val="24"/>
          <w14:ligatures w14:val="none"/>
        </w:rPr>
        <w:t xml:space="preserve">. </w:t>
      </w:r>
      <w:r w:rsidR="00FC66DE">
        <w:rPr>
          <w:kern w:val="0"/>
          <w:szCs w:val="24"/>
          <w14:ligatures w14:val="none"/>
        </w:rPr>
        <w:t>MH advised that he has requested a meeting with the Permanent Secretary to discuss these concerns</w:t>
      </w:r>
      <w:r w:rsidR="00D27510">
        <w:rPr>
          <w:kern w:val="0"/>
          <w:szCs w:val="24"/>
          <w14:ligatures w14:val="none"/>
        </w:rPr>
        <w:t xml:space="preserve">. </w:t>
      </w:r>
      <w:proofErr w:type="spellStart"/>
      <w:r w:rsidR="00C32922">
        <w:rPr>
          <w:kern w:val="0"/>
          <w:szCs w:val="24"/>
          <w14:ligatures w14:val="none"/>
        </w:rPr>
        <w:t>HMcK</w:t>
      </w:r>
      <w:proofErr w:type="spellEnd"/>
      <w:r w:rsidR="00C32922">
        <w:rPr>
          <w:kern w:val="0"/>
          <w:szCs w:val="24"/>
          <w14:ligatures w14:val="none"/>
        </w:rPr>
        <w:t xml:space="preserve"> advised attendees that</w:t>
      </w:r>
      <w:r w:rsidR="00FC66DE">
        <w:rPr>
          <w:kern w:val="0"/>
          <w:szCs w:val="24"/>
          <w14:ligatures w14:val="none"/>
        </w:rPr>
        <w:t>, while these discussions were ongoing,</w:t>
      </w:r>
      <w:r w:rsidR="00C32922">
        <w:rPr>
          <w:kern w:val="0"/>
          <w:szCs w:val="24"/>
          <w14:ligatures w14:val="none"/>
        </w:rPr>
        <w:t xml:space="preserve"> it was now confirmed that LMcB and AR will be returning to their home employers at the end of July</w:t>
      </w:r>
      <w:r w:rsidR="003E7457">
        <w:rPr>
          <w:kern w:val="0"/>
          <w:szCs w:val="24"/>
          <w14:ligatures w14:val="none"/>
        </w:rPr>
        <w:t xml:space="preserve">. </w:t>
      </w:r>
    </w:p>
    <w:p w14:paraId="2E47BFCC" w14:textId="77777777" w:rsidR="002377EE" w:rsidRDefault="002377EE" w:rsidP="00FC66DE">
      <w:pPr>
        <w:contextualSpacing/>
        <w:rPr>
          <w:b/>
          <w:bCs/>
          <w:kern w:val="0"/>
          <w:sz w:val="28"/>
          <w:szCs w:val="28"/>
          <w14:ligatures w14:val="none"/>
        </w:rPr>
      </w:pPr>
    </w:p>
    <w:p w14:paraId="79FAB01E" w14:textId="77777777" w:rsidR="004D1FC3" w:rsidRPr="004D1FC3" w:rsidRDefault="004D1FC3" w:rsidP="004D1FC3">
      <w:pPr>
        <w:keepNext/>
        <w:keepLines/>
        <w:numPr>
          <w:ilvl w:val="0"/>
          <w:numId w:val="7"/>
        </w:numPr>
        <w:jc w:val="both"/>
        <w:outlineLvl w:val="0"/>
        <w:rPr>
          <w:rFonts w:eastAsiaTheme="majorEastAsia" w:cstheme="majorBidi"/>
          <w:b/>
          <w:color w:val="000000" w:themeColor="text1"/>
          <w:kern w:val="0"/>
          <w:sz w:val="28"/>
          <w:szCs w:val="28"/>
          <w14:ligatures w14:val="none"/>
        </w:rPr>
      </w:pPr>
      <w:r w:rsidRPr="004D1FC3">
        <w:rPr>
          <w:rFonts w:eastAsiaTheme="majorEastAsia" w:cstheme="majorBidi"/>
          <w:b/>
          <w:color w:val="000000" w:themeColor="text1"/>
          <w:kern w:val="0"/>
          <w:sz w:val="28"/>
          <w:szCs w:val="28"/>
          <w14:ligatures w14:val="none"/>
        </w:rPr>
        <w:t>AOB</w:t>
      </w:r>
    </w:p>
    <w:p w14:paraId="7E7D78E7" w14:textId="77777777" w:rsidR="00970E71" w:rsidRDefault="00970E71" w:rsidP="004D1FC3">
      <w:pPr>
        <w:rPr>
          <w:kern w:val="0"/>
          <w14:ligatures w14:val="none"/>
        </w:rPr>
      </w:pPr>
    </w:p>
    <w:p w14:paraId="79F7A8B8" w14:textId="72CB2951" w:rsidR="004D1FC3" w:rsidRPr="004D1FC3" w:rsidRDefault="00FC71E0" w:rsidP="00FC66DE">
      <w:pPr>
        <w:ind w:left="720"/>
        <w:rPr>
          <w:kern w:val="0"/>
          <w14:ligatures w14:val="none"/>
        </w:rPr>
      </w:pPr>
      <w:r>
        <w:rPr>
          <w:kern w:val="0"/>
          <w14:ligatures w14:val="none"/>
        </w:rPr>
        <w:t>It was confirmed t</w:t>
      </w:r>
      <w:r w:rsidR="004D1FC3" w:rsidRPr="004D1FC3">
        <w:rPr>
          <w:kern w:val="0"/>
          <w14:ligatures w14:val="none"/>
        </w:rPr>
        <w:t>he date of the next meeting</w:t>
      </w:r>
      <w:r>
        <w:rPr>
          <w:kern w:val="0"/>
          <w14:ligatures w14:val="none"/>
        </w:rPr>
        <w:t xml:space="preserve"> be Tuesday 4</w:t>
      </w:r>
      <w:r w:rsidRPr="00FC71E0">
        <w:rPr>
          <w:kern w:val="0"/>
          <w:vertAlign w:val="superscript"/>
          <w14:ligatures w14:val="none"/>
        </w:rPr>
        <w:t>th</w:t>
      </w:r>
      <w:r>
        <w:rPr>
          <w:kern w:val="0"/>
          <w14:ligatures w14:val="none"/>
        </w:rPr>
        <w:t xml:space="preserve"> July</w:t>
      </w:r>
      <w:r w:rsidR="004D1FC3" w:rsidRPr="004D1FC3">
        <w:rPr>
          <w:kern w:val="0"/>
          <w14:ligatures w14:val="none"/>
        </w:rPr>
        <w:t xml:space="preserve"> 2023</w:t>
      </w:r>
      <w:r w:rsidR="00FC66DE">
        <w:rPr>
          <w:kern w:val="0"/>
          <w14:ligatures w14:val="none"/>
        </w:rPr>
        <w:t>, rather than Tuesday 27</w:t>
      </w:r>
      <w:r w:rsidR="00FC66DE" w:rsidRPr="00FC66DE">
        <w:rPr>
          <w:kern w:val="0"/>
          <w:vertAlign w:val="superscript"/>
          <w14:ligatures w14:val="none"/>
        </w:rPr>
        <w:t>th</w:t>
      </w:r>
      <w:r w:rsidR="00FC66DE">
        <w:rPr>
          <w:kern w:val="0"/>
          <w14:ligatures w14:val="none"/>
        </w:rPr>
        <w:t xml:space="preserve"> June (to facilitate the submission of the Report on that day).</w:t>
      </w:r>
    </w:p>
    <w:p w14:paraId="212B4A1F" w14:textId="77777777" w:rsidR="002F4268" w:rsidRDefault="00000000"/>
    <w:sectPr w:rsidR="002F4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FC5"/>
    <w:multiLevelType w:val="hybridMultilevel"/>
    <w:tmpl w:val="FFFFFFFF"/>
    <w:lvl w:ilvl="0" w:tplc="A9B4CFFA">
      <w:numFmt w:val="bullet"/>
      <w:lvlText w:val="-"/>
      <w:lvlJc w:val="left"/>
      <w:pPr>
        <w:ind w:left="432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6AE7C2E"/>
    <w:multiLevelType w:val="hybridMultilevel"/>
    <w:tmpl w:val="97BA46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571B38"/>
    <w:multiLevelType w:val="hybridMultilevel"/>
    <w:tmpl w:val="4C140C28"/>
    <w:lvl w:ilvl="0" w:tplc="AEAA20D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2F24"/>
    <w:multiLevelType w:val="hybridMultilevel"/>
    <w:tmpl w:val="23A60D70"/>
    <w:lvl w:ilvl="0" w:tplc="43D46F26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7A0A"/>
    <w:multiLevelType w:val="hybridMultilevel"/>
    <w:tmpl w:val="2EAC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E6B6B"/>
    <w:multiLevelType w:val="hybridMultilevel"/>
    <w:tmpl w:val="7DE09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19374">
    <w:abstractNumId w:val="2"/>
  </w:num>
  <w:num w:numId="2" w16cid:durableId="1874885362">
    <w:abstractNumId w:val="2"/>
  </w:num>
  <w:num w:numId="3" w16cid:durableId="1804807345">
    <w:abstractNumId w:val="2"/>
  </w:num>
  <w:num w:numId="4" w16cid:durableId="642808702">
    <w:abstractNumId w:val="3"/>
  </w:num>
  <w:num w:numId="5" w16cid:durableId="420375317">
    <w:abstractNumId w:val="3"/>
  </w:num>
  <w:num w:numId="6" w16cid:durableId="1955601334">
    <w:abstractNumId w:val="3"/>
  </w:num>
  <w:num w:numId="7" w16cid:durableId="1369527517">
    <w:abstractNumId w:val="5"/>
  </w:num>
  <w:num w:numId="8" w16cid:durableId="1927107014">
    <w:abstractNumId w:val="0"/>
  </w:num>
  <w:num w:numId="9" w16cid:durableId="1650555017">
    <w:abstractNumId w:val="4"/>
  </w:num>
  <w:num w:numId="10" w16cid:durableId="8596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FEUdLzJYkG/PF3iDyR5XDKeTSpceBNDjqzmIAFjB4Zqa5M86aEaVSuHOlA/ZKobpBdR678VB+quOdk5jrUxbw==" w:salt="sSX8LnN3kvi/JdP/16v60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C3"/>
    <w:rsid w:val="00027CE6"/>
    <w:rsid w:val="00037507"/>
    <w:rsid w:val="000378A8"/>
    <w:rsid w:val="00042CC0"/>
    <w:rsid w:val="00044BCD"/>
    <w:rsid w:val="0006727D"/>
    <w:rsid w:val="000922CC"/>
    <w:rsid w:val="000963C9"/>
    <w:rsid w:val="0011037B"/>
    <w:rsid w:val="00137D30"/>
    <w:rsid w:val="001429F8"/>
    <w:rsid w:val="00191EA6"/>
    <w:rsid w:val="001A6207"/>
    <w:rsid w:val="001C7E47"/>
    <w:rsid w:val="002122FE"/>
    <w:rsid w:val="00226AE5"/>
    <w:rsid w:val="002377EE"/>
    <w:rsid w:val="0025427A"/>
    <w:rsid w:val="002673E4"/>
    <w:rsid w:val="00293336"/>
    <w:rsid w:val="002A5A4F"/>
    <w:rsid w:val="002B590D"/>
    <w:rsid w:val="002C2C88"/>
    <w:rsid w:val="002C787A"/>
    <w:rsid w:val="002E1BCB"/>
    <w:rsid w:val="002E2739"/>
    <w:rsid w:val="003014E3"/>
    <w:rsid w:val="00303836"/>
    <w:rsid w:val="00310C60"/>
    <w:rsid w:val="00331E58"/>
    <w:rsid w:val="00336129"/>
    <w:rsid w:val="00344907"/>
    <w:rsid w:val="003E7457"/>
    <w:rsid w:val="00400C4E"/>
    <w:rsid w:val="00441C7D"/>
    <w:rsid w:val="00453E40"/>
    <w:rsid w:val="00461277"/>
    <w:rsid w:val="004758C2"/>
    <w:rsid w:val="00483955"/>
    <w:rsid w:val="0048482A"/>
    <w:rsid w:val="004A131F"/>
    <w:rsid w:val="004A6BB6"/>
    <w:rsid w:val="004D1FC3"/>
    <w:rsid w:val="004E7A2A"/>
    <w:rsid w:val="00522582"/>
    <w:rsid w:val="005509BB"/>
    <w:rsid w:val="00551A2B"/>
    <w:rsid w:val="005523C7"/>
    <w:rsid w:val="00574582"/>
    <w:rsid w:val="00575094"/>
    <w:rsid w:val="005B2898"/>
    <w:rsid w:val="005B66B0"/>
    <w:rsid w:val="005C4A39"/>
    <w:rsid w:val="005E0024"/>
    <w:rsid w:val="00624B29"/>
    <w:rsid w:val="0064232E"/>
    <w:rsid w:val="00642EBE"/>
    <w:rsid w:val="006473C7"/>
    <w:rsid w:val="00655F19"/>
    <w:rsid w:val="00680FD5"/>
    <w:rsid w:val="006F0898"/>
    <w:rsid w:val="0072177D"/>
    <w:rsid w:val="00732A28"/>
    <w:rsid w:val="007345B8"/>
    <w:rsid w:val="00740625"/>
    <w:rsid w:val="007B05D3"/>
    <w:rsid w:val="007C6936"/>
    <w:rsid w:val="007F13AF"/>
    <w:rsid w:val="007F3C44"/>
    <w:rsid w:val="00822291"/>
    <w:rsid w:val="008224C9"/>
    <w:rsid w:val="00851FAA"/>
    <w:rsid w:val="00873526"/>
    <w:rsid w:val="00877E6E"/>
    <w:rsid w:val="008B1228"/>
    <w:rsid w:val="008C1B2F"/>
    <w:rsid w:val="008C3345"/>
    <w:rsid w:val="009006EE"/>
    <w:rsid w:val="00970E71"/>
    <w:rsid w:val="009A25E6"/>
    <w:rsid w:val="009B0675"/>
    <w:rsid w:val="009B34EC"/>
    <w:rsid w:val="009E67E9"/>
    <w:rsid w:val="00A112C5"/>
    <w:rsid w:val="00A553B5"/>
    <w:rsid w:val="00A83B10"/>
    <w:rsid w:val="00A932AB"/>
    <w:rsid w:val="00AE182B"/>
    <w:rsid w:val="00AE40D0"/>
    <w:rsid w:val="00AE5770"/>
    <w:rsid w:val="00B121C4"/>
    <w:rsid w:val="00B21ED8"/>
    <w:rsid w:val="00B26936"/>
    <w:rsid w:val="00BD0339"/>
    <w:rsid w:val="00BD2EE8"/>
    <w:rsid w:val="00C01D77"/>
    <w:rsid w:val="00C22A87"/>
    <w:rsid w:val="00C27F35"/>
    <w:rsid w:val="00C30271"/>
    <w:rsid w:val="00C32922"/>
    <w:rsid w:val="00C63BAE"/>
    <w:rsid w:val="00C65B7F"/>
    <w:rsid w:val="00C84DA4"/>
    <w:rsid w:val="00CA4F1B"/>
    <w:rsid w:val="00CC673B"/>
    <w:rsid w:val="00D04E2D"/>
    <w:rsid w:val="00D11967"/>
    <w:rsid w:val="00D27510"/>
    <w:rsid w:val="00D338EA"/>
    <w:rsid w:val="00D94585"/>
    <w:rsid w:val="00DA7937"/>
    <w:rsid w:val="00DB58D2"/>
    <w:rsid w:val="00E461C6"/>
    <w:rsid w:val="00E52BAD"/>
    <w:rsid w:val="00E6491F"/>
    <w:rsid w:val="00E752EC"/>
    <w:rsid w:val="00E84224"/>
    <w:rsid w:val="00F0416D"/>
    <w:rsid w:val="00F351A0"/>
    <w:rsid w:val="00F37B5D"/>
    <w:rsid w:val="00F521D8"/>
    <w:rsid w:val="00F561F1"/>
    <w:rsid w:val="00F67DCB"/>
    <w:rsid w:val="00F71063"/>
    <w:rsid w:val="00F9001D"/>
    <w:rsid w:val="00FB1542"/>
    <w:rsid w:val="00FC1881"/>
    <w:rsid w:val="00FC66DE"/>
    <w:rsid w:val="00FC71E0"/>
    <w:rsid w:val="00FD64AA"/>
    <w:rsid w:val="00FE5D5A"/>
    <w:rsid w:val="00FE61D2"/>
    <w:rsid w:val="00FF05AD"/>
    <w:rsid w:val="00FF081B"/>
    <w:rsid w:val="00FF1B88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049D"/>
  <w15:chartTrackingRefBased/>
  <w15:docId w15:val="{1277C532-915C-4730-A9D7-A595FDB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63"/>
  </w:style>
  <w:style w:type="paragraph" w:styleId="Heading1">
    <w:name w:val="heading 1"/>
    <w:basedOn w:val="Normal"/>
    <w:next w:val="Normal"/>
    <w:link w:val="Heading1Char"/>
    <w:uiPriority w:val="9"/>
    <w:qFormat/>
    <w:rsid w:val="002B590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F71063"/>
    <w:pPr>
      <w:keepNext/>
      <w:keepLines/>
      <w:numPr>
        <w:numId w:val="4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1063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06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590D"/>
    <w:rPr>
      <w:rFonts w:eastAsiaTheme="majorEastAsia" w:cstheme="majorBidi"/>
      <w:b/>
      <w:color w:val="000000" w:themeColor="text1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063"/>
    <w:pPr>
      <w:numPr>
        <w:ilvl w:val="1"/>
      </w:numPr>
      <w:jc w:val="center"/>
    </w:pPr>
    <w:rPr>
      <w:rFonts w:eastAsiaTheme="minorEastAsia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71063"/>
    <w:rPr>
      <w:rFonts w:eastAsiaTheme="minorEastAsia"/>
      <w:spacing w:val="1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1063"/>
    <w:rPr>
      <w:rFonts w:eastAsiaTheme="majorEastAsia" w:cstheme="majorBidi"/>
      <w:b/>
      <w:sz w:val="28"/>
      <w:szCs w:val="26"/>
    </w:rPr>
  </w:style>
  <w:style w:type="paragraph" w:styleId="NoSpacing">
    <w:name w:val="No Spacing"/>
    <w:uiPriority w:val="1"/>
    <w:qFormat/>
    <w:rsid w:val="00F71063"/>
  </w:style>
  <w:style w:type="paragraph" w:styleId="ListParagraph">
    <w:name w:val="List Paragraph"/>
    <w:basedOn w:val="Normal"/>
    <w:uiPriority w:val="34"/>
    <w:qFormat/>
    <w:rsid w:val="0082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94FE0C53ACC47B7E4AE263133EF64" ma:contentTypeVersion="5" ma:contentTypeDescription="Create a new document." ma:contentTypeScope="" ma:versionID="e64dabb04e691268aeb4a5cea4d69655">
  <xsd:schema xmlns:xsd="http://www.w3.org/2001/XMLSchema" xmlns:xs="http://www.w3.org/2001/XMLSchema" xmlns:p="http://schemas.microsoft.com/office/2006/metadata/properties" xmlns:ns3="a59ee754-3315-4e5e-b6c5-f3cd183bd86a" xmlns:ns4="e9b465c7-cc75-4d80-8731-6a0022aa26f9" targetNamespace="http://schemas.microsoft.com/office/2006/metadata/properties" ma:root="true" ma:fieldsID="b8125d254a8cfff64a80f9128ef90e27" ns3:_="" ns4:_="">
    <xsd:import namespace="a59ee754-3315-4e5e-b6c5-f3cd183bd86a"/>
    <xsd:import namespace="e9b465c7-cc75-4d80-8731-6a0022aa26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e754-3315-4e5e-b6c5-f3cd183bd8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65c7-cc75-4d80-8731-6a0022aa2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87951-8798-435D-AF06-5D1512908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ee754-3315-4e5e-b6c5-f3cd183bd86a"/>
    <ds:schemaRef ds:uri="e9b465c7-cc75-4d80-8731-6a0022aa2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6C768-308B-4E6B-BD59-1778C53B2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E68A5-5711-44A5-AFE9-0D18AEA7CF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723</Words>
  <Characters>3697</Characters>
  <Application>Microsoft Office Word</Application>
  <DocSecurity>8</DocSecurity>
  <Lines>87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McBride, Lyn</dc:creator>
  <cp:keywords/>
  <dc:description/>
  <cp:lastModifiedBy>McKinley, Heather</cp:lastModifiedBy>
  <cp:revision>12</cp:revision>
  <dcterms:created xsi:type="dcterms:W3CDTF">2023-07-14T09:58:00Z</dcterms:created>
  <dcterms:modified xsi:type="dcterms:W3CDTF">2023-07-24T15:09:00Z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0x0101005CD94FE0C53ACC47B7E4AE263133EF64</vt:lpwstr>
  </property>
</Properties>
</file>