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66C" w:rsidRDefault="005B366C" w:rsidP="00F70D0C">
      <w:pPr>
        <w:rPr>
          <w:rFonts w:ascii="Arial" w:eastAsia="Times New Roman" w:hAnsi="Arial" w:cs="Arial"/>
          <w:sz w:val="24"/>
          <w:szCs w:val="24"/>
        </w:rPr>
      </w:pPr>
      <w:bookmarkStart w:id="0" w:name="_GoBack"/>
      <w:bookmarkEnd w:id="0"/>
      <w:r>
        <w:rPr>
          <w:rFonts w:ascii="Arial" w:eastAsia="Times New Roman" w:hAnsi="Arial" w:cs="Arial"/>
          <w:sz w:val="24"/>
          <w:szCs w:val="24"/>
        </w:rPr>
        <w:t>[SC – Shane Munro]</w:t>
      </w:r>
    </w:p>
    <w:p w:rsidR="005B366C" w:rsidRDefault="005B366C" w:rsidP="00F70D0C">
      <w:pPr>
        <w:rPr>
          <w:rFonts w:ascii="Arial" w:eastAsia="Times New Roman" w:hAnsi="Arial" w:cs="Arial"/>
          <w:sz w:val="24"/>
          <w:szCs w:val="24"/>
        </w:rPr>
      </w:pPr>
    </w:p>
    <w:p w:rsidR="00F70D0C" w:rsidRPr="006D795D" w:rsidRDefault="00F70D0C" w:rsidP="00F70D0C">
      <w:pPr>
        <w:rPr>
          <w:rFonts w:ascii="Arial" w:eastAsia="Times New Roman" w:hAnsi="Arial" w:cs="Arial"/>
          <w:sz w:val="24"/>
          <w:szCs w:val="24"/>
        </w:rPr>
      </w:pPr>
      <w:r w:rsidRPr="006D795D">
        <w:rPr>
          <w:rFonts w:ascii="Arial" w:eastAsia="Times New Roman" w:hAnsi="Arial" w:cs="Arial"/>
          <w:sz w:val="24"/>
          <w:szCs w:val="24"/>
        </w:rPr>
        <w:t>This tool is not some form of replacement for existing agreements across perceived borders, this does not mean it cannot be a powerful contributor to continuous and productive dialogue. It is intended to work in conjunction with the boundaries already drawn. Ideally, the reciprocal sharing of representative platforms of whole or sections of at least two districts across boundary lines.</w:t>
      </w:r>
    </w:p>
    <w:p w:rsidR="00F70D0C" w:rsidRPr="006D795D" w:rsidRDefault="00F70D0C" w:rsidP="00F70D0C">
      <w:pPr>
        <w:rPr>
          <w:rFonts w:ascii="Arial" w:eastAsia="Times New Roman" w:hAnsi="Arial" w:cs="Arial"/>
          <w:sz w:val="24"/>
          <w:szCs w:val="24"/>
        </w:rPr>
      </w:pPr>
      <w:r w:rsidRPr="006D795D">
        <w:rPr>
          <w:rFonts w:ascii="Arial" w:eastAsia="Times New Roman" w:hAnsi="Arial" w:cs="Arial"/>
          <w:sz w:val="24"/>
          <w:szCs w:val="24"/>
        </w:rPr>
        <w:t xml:space="preserve">Where I say the word 'resource' I mean it to go beyond economics and the material to include ideas of what we love and care about. </w:t>
      </w:r>
    </w:p>
    <w:p w:rsidR="00F70D0C" w:rsidRPr="006D795D" w:rsidRDefault="00F70D0C" w:rsidP="00F70D0C">
      <w:pPr>
        <w:rPr>
          <w:rFonts w:ascii="Arial" w:eastAsia="Times New Roman" w:hAnsi="Arial" w:cs="Arial"/>
          <w:sz w:val="24"/>
          <w:szCs w:val="24"/>
        </w:rPr>
      </w:pPr>
    </w:p>
    <w:p w:rsidR="00F70D0C" w:rsidRPr="006D795D" w:rsidRDefault="00F70D0C" w:rsidP="00F70D0C">
      <w:pPr>
        <w:spacing w:after="240"/>
        <w:rPr>
          <w:rFonts w:ascii="Arial" w:eastAsia="Times New Roman" w:hAnsi="Arial" w:cs="Arial"/>
          <w:sz w:val="24"/>
          <w:szCs w:val="24"/>
        </w:rPr>
      </w:pPr>
      <w:r w:rsidRPr="006D795D">
        <w:rPr>
          <w:rFonts w:ascii="Arial" w:eastAsia="Times New Roman" w:hAnsi="Arial" w:cs="Arial"/>
          <w:sz w:val="24"/>
          <w:szCs w:val="24"/>
        </w:rPr>
        <w:t>The Boundary Commission has a relationship to a classical spectrum of power.</w:t>
      </w:r>
      <w:r w:rsidRPr="006D795D">
        <w:rPr>
          <w:rFonts w:ascii="Arial" w:eastAsia="Times New Roman" w:hAnsi="Arial" w:cs="Arial"/>
          <w:sz w:val="24"/>
          <w:szCs w:val="24"/>
        </w:rPr>
        <w:br/>
        <w:t xml:space="preserve">This technocratic power can be used to create a tool which will address representational deficits in the democratic system. </w:t>
      </w:r>
      <w:r w:rsidRPr="006D795D">
        <w:rPr>
          <w:rFonts w:ascii="Arial" w:eastAsia="Times New Roman" w:hAnsi="Arial" w:cs="Arial"/>
          <w:sz w:val="24"/>
          <w:szCs w:val="24"/>
        </w:rPr>
        <w:br/>
      </w:r>
      <w:r w:rsidRPr="006D795D">
        <w:rPr>
          <w:rFonts w:ascii="Arial" w:eastAsia="Times New Roman" w:hAnsi="Arial" w:cs="Arial"/>
          <w:sz w:val="24"/>
          <w:szCs w:val="24"/>
        </w:rPr>
        <w:br/>
        <w:t>These deficits have nothing to do with proportional representation or gerrymandering.</w:t>
      </w:r>
      <w:r w:rsidRPr="006D795D">
        <w:rPr>
          <w:rFonts w:ascii="Arial" w:eastAsia="Times New Roman" w:hAnsi="Arial" w:cs="Arial"/>
          <w:sz w:val="24"/>
          <w:szCs w:val="24"/>
        </w:rPr>
        <w:br/>
        <w:t>It is the dislocation of resources away from the voter.</w:t>
      </w:r>
      <w:r w:rsidRPr="006D795D">
        <w:rPr>
          <w:rFonts w:ascii="Arial" w:eastAsia="Times New Roman" w:hAnsi="Arial" w:cs="Arial"/>
          <w:sz w:val="24"/>
          <w:szCs w:val="24"/>
        </w:rPr>
        <w:br/>
      </w:r>
      <w:r w:rsidRPr="006D795D">
        <w:rPr>
          <w:rFonts w:ascii="Arial" w:eastAsia="Times New Roman" w:hAnsi="Arial" w:cs="Arial"/>
          <w:sz w:val="24"/>
          <w:szCs w:val="24"/>
        </w:rPr>
        <w:br/>
        <w:t xml:space="preserve">To begin to correct this, all that is needed is for the Commission to draw new lines on our maps with a different colour. </w:t>
      </w:r>
      <w:r w:rsidRPr="006D795D">
        <w:rPr>
          <w:rFonts w:ascii="Arial" w:eastAsia="Times New Roman" w:hAnsi="Arial" w:cs="Arial"/>
          <w:sz w:val="24"/>
          <w:szCs w:val="24"/>
        </w:rPr>
        <w:br/>
      </w:r>
      <w:r w:rsidRPr="006D795D">
        <w:rPr>
          <w:rFonts w:ascii="Arial" w:eastAsia="Times New Roman" w:hAnsi="Arial" w:cs="Arial"/>
          <w:sz w:val="24"/>
          <w:szCs w:val="24"/>
        </w:rPr>
        <w:br/>
        <w:t>These boundaries are not drawn around voter allocation but instead around resources complimenting existing boundaries.</w:t>
      </w:r>
      <w:r w:rsidRPr="006D795D">
        <w:rPr>
          <w:rFonts w:ascii="Arial" w:eastAsia="Times New Roman" w:hAnsi="Arial" w:cs="Arial"/>
          <w:sz w:val="24"/>
          <w:szCs w:val="24"/>
        </w:rPr>
        <w:br/>
        <w:t>Within these new boundaries Ministers of Parliament (MP’s) from local constituencies are allocated into the newly defined spaces along with the localities current representative. These boundaries are essentially integrated into the current boundary space, shared constituencies do not convey votes in themselves, but instead they could convey everything else that this spectrum of power offers.</w:t>
      </w:r>
      <w:r w:rsidRPr="006D795D">
        <w:rPr>
          <w:rFonts w:ascii="Arial" w:eastAsia="Times New Roman" w:hAnsi="Arial" w:cs="Arial"/>
          <w:sz w:val="24"/>
          <w:szCs w:val="24"/>
        </w:rPr>
        <w:br/>
      </w:r>
      <w:r w:rsidRPr="006D795D">
        <w:rPr>
          <w:rFonts w:ascii="Arial" w:eastAsia="Times New Roman" w:hAnsi="Arial" w:cs="Arial"/>
          <w:sz w:val="24"/>
          <w:szCs w:val="24"/>
        </w:rPr>
        <w:br/>
        <w:t>This adjustment would recognise, for example, how goods and services such as schools and the UK’s National Health Service must be addressed as fundamentally apolitical resources shared across boundary lines in order that they prosper. Establishing Shared Constituencies can balance and reconnect voters to their dislocated resources.</w:t>
      </w:r>
      <w:r w:rsidRPr="006D795D">
        <w:rPr>
          <w:rFonts w:ascii="Arial" w:eastAsia="Times New Roman" w:hAnsi="Arial" w:cs="Arial"/>
          <w:sz w:val="24"/>
          <w:szCs w:val="24"/>
        </w:rPr>
        <w:br/>
      </w:r>
      <w:r w:rsidRPr="006D795D">
        <w:rPr>
          <w:rFonts w:ascii="Arial" w:eastAsia="Times New Roman" w:hAnsi="Arial" w:cs="Arial"/>
          <w:sz w:val="24"/>
          <w:szCs w:val="24"/>
        </w:rPr>
        <w:br/>
        <w:t>Doing this can increase accountability of MP’s towards our public services. It can guarantee investments against attempts to leverage ‘value’ out of public resources. MP’s need to better regulate themselves.</w:t>
      </w:r>
      <w:r w:rsidRPr="006D795D">
        <w:rPr>
          <w:rFonts w:ascii="Arial" w:eastAsia="Times New Roman" w:hAnsi="Arial" w:cs="Arial"/>
          <w:sz w:val="24"/>
          <w:szCs w:val="24"/>
        </w:rPr>
        <w:br/>
      </w:r>
      <w:r w:rsidRPr="006D795D">
        <w:rPr>
          <w:rFonts w:ascii="Arial" w:eastAsia="Times New Roman" w:hAnsi="Arial" w:cs="Arial"/>
          <w:sz w:val="24"/>
          <w:szCs w:val="24"/>
        </w:rPr>
        <w:br/>
        <w:t xml:space="preserve">What we have at the moment is a fundamental structural failure and the investments in our resources are leaking. </w:t>
      </w:r>
      <w:r w:rsidRPr="006D795D">
        <w:rPr>
          <w:rFonts w:ascii="Arial" w:eastAsia="Times New Roman" w:hAnsi="Arial" w:cs="Arial"/>
          <w:sz w:val="24"/>
          <w:szCs w:val="24"/>
        </w:rPr>
        <w:br/>
      </w:r>
      <w:r w:rsidRPr="006D795D">
        <w:rPr>
          <w:rFonts w:ascii="Arial" w:eastAsia="Times New Roman" w:hAnsi="Arial" w:cs="Arial"/>
          <w:sz w:val="24"/>
          <w:szCs w:val="24"/>
        </w:rPr>
        <w:br/>
        <w:t>This problem is compounded as services are centralised and privatised -</w:t>
      </w:r>
      <w:proofErr w:type="gramStart"/>
      <w:r w:rsidRPr="006D795D">
        <w:rPr>
          <w:rFonts w:ascii="Arial" w:eastAsia="Times New Roman" w:hAnsi="Arial" w:cs="Arial"/>
          <w:sz w:val="24"/>
          <w:szCs w:val="24"/>
        </w:rPr>
        <w:t>  even</w:t>
      </w:r>
      <w:proofErr w:type="gramEnd"/>
      <w:r w:rsidRPr="006D795D">
        <w:rPr>
          <w:rFonts w:ascii="Arial" w:eastAsia="Times New Roman" w:hAnsi="Arial" w:cs="Arial"/>
          <w:sz w:val="24"/>
          <w:szCs w:val="24"/>
        </w:rPr>
        <w:t xml:space="preserve"> though some centralisation is necessary.</w:t>
      </w:r>
      <w:r w:rsidRPr="006D795D">
        <w:rPr>
          <w:rFonts w:ascii="Arial" w:eastAsia="Times New Roman" w:hAnsi="Arial" w:cs="Arial"/>
          <w:sz w:val="24"/>
          <w:szCs w:val="24"/>
        </w:rPr>
        <w:br/>
      </w:r>
      <w:r w:rsidRPr="006D795D">
        <w:rPr>
          <w:rFonts w:ascii="Arial" w:eastAsia="Times New Roman" w:hAnsi="Arial" w:cs="Arial"/>
          <w:sz w:val="24"/>
          <w:szCs w:val="24"/>
        </w:rPr>
        <w:br/>
        <w:t xml:space="preserve">A good example could be </w:t>
      </w:r>
      <w:proofErr w:type="spellStart"/>
      <w:r w:rsidRPr="006D795D">
        <w:rPr>
          <w:rFonts w:ascii="Arial" w:eastAsia="Times New Roman" w:hAnsi="Arial" w:cs="Arial"/>
          <w:sz w:val="24"/>
          <w:szCs w:val="24"/>
        </w:rPr>
        <w:t>Addenbrookes</w:t>
      </w:r>
      <w:proofErr w:type="spellEnd"/>
      <w:r w:rsidRPr="006D795D">
        <w:rPr>
          <w:rFonts w:ascii="Arial" w:eastAsia="Times New Roman" w:hAnsi="Arial" w:cs="Arial"/>
          <w:sz w:val="24"/>
          <w:szCs w:val="24"/>
        </w:rPr>
        <w:t xml:space="preserve"> Hospital which is located in Conservative South East Cambridgeshire. This hospital is used by many people from many different constituencies.  </w:t>
      </w:r>
      <w:r w:rsidRPr="006D795D">
        <w:rPr>
          <w:rFonts w:ascii="Arial" w:eastAsia="Times New Roman" w:hAnsi="Arial" w:cs="Arial"/>
          <w:sz w:val="24"/>
          <w:szCs w:val="24"/>
        </w:rPr>
        <w:br/>
        <w:t xml:space="preserve">It is here that the public find themselves at their most vulnerable. In these instances a variety in representation would be a positive development. </w:t>
      </w:r>
      <w:r w:rsidRPr="006D795D">
        <w:rPr>
          <w:rFonts w:ascii="Arial" w:eastAsia="Times New Roman" w:hAnsi="Arial" w:cs="Arial"/>
          <w:sz w:val="24"/>
          <w:szCs w:val="24"/>
        </w:rPr>
        <w:br/>
      </w:r>
      <w:r w:rsidRPr="006D795D">
        <w:rPr>
          <w:rFonts w:ascii="Arial" w:eastAsia="Times New Roman" w:hAnsi="Arial" w:cs="Arial"/>
          <w:sz w:val="24"/>
          <w:szCs w:val="24"/>
        </w:rPr>
        <w:lastRenderedPageBreak/>
        <w:t>A natural partner for this defined space is the Labour Cambridge City Constituency which borders a few hundred meters away.</w:t>
      </w:r>
      <w:r w:rsidRPr="006D795D">
        <w:rPr>
          <w:rFonts w:ascii="Arial" w:eastAsia="Times New Roman" w:hAnsi="Arial" w:cs="Arial"/>
          <w:sz w:val="24"/>
          <w:szCs w:val="24"/>
        </w:rPr>
        <w:br/>
      </w:r>
      <w:r w:rsidRPr="006D795D">
        <w:rPr>
          <w:rFonts w:ascii="Arial" w:eastAsia="Times New Roman" w:hAnsi="Arial" w:cs="Arial"/>
          <w:sz w:val="24"/>
          <w:szCs w:val="24"/>
        </w:rPr>
        <w:br/>
        <w:t xml:space="preserve">The powers these shared constituencies can embody is ultimately a matter for Parliament, but the lines must be drawn first - then the vessel can be filled. </w:t>
      </w:r>
      <w:r w:rsidRPr="006D795D">
        <w:rPr>
          <w:rFonts w:ascii="Arial" w:eastAsia="Times New Roman" w:hAnsi="Arial" w:cs="Arial"/>
          <w:sz w:val="24"/>
          <w:szCs w:val="24"/>
        </w:rPr>
        <w:br/>
        <w:t xml:space="preserve">This proposal is intended to create a greater obligation and a greater challenge to all parts of government. </w:t>
      </w:r>
      <w:r w:rsidRPr="006D795D">
        <w:rPr>
          <w:rFonts w:ascii="Arial" w:eastAsia="Times New Roman" w:hAnsi="Arial" w:cs="Arial"/>
          <w:sz w:val="24"/>
          <w:szCs w:val="24"/>
        </w:rPr>
        <w:br/>
      </w:r>
      <w:r w:rsidRPr="006D795D">
        <w:rPr>
          <w:rFonts w:ascii="Arial" w:eastAsia="Times New Roman" w:hAnsi="Arial" w:cs="Arial"/>
          <w:sz w:val="24"/>
          <w:szCs w:val="24"/>
        </w:rPr>
        <w:br/>
        <w:t xml:space="preserve">It is intended to bring dialogue occurring between neighbouring MP's closer to our resources and closer to the general public. </w:t>
      </w:r>
      <w:r w:rsidRPr="006D795D">
        <w:rPr>
          <w:rFonts w:ascii="Arial" w:eastAsia="Times New Roman" w:hAnsi="Arial" w:cs="Arial"/>
          <w:sz w:val="24"/>
          <w:szCs w:val="24"/>
        </w:rPr>
        <w:br/>
      </w:r>
      <w:r w:rsidRPr="006D795D">
        <w:rPr>
          <w:rFonts w:ascii="Arial" w:eastAsia="Times New Roman" w:hAnsi="Arial" w:cs="Arial"/>
          <w:sz w:val="24"/>
          <w:szCs w:val="24"/>
        </w:rPr>
        <w:br/>
        <w:t xml:space="preserve">Shared constituencies can bridge the water between Northern Ireland and the British mainland - interests are more likely to be sewn together - across fishing communities and ports - for example. In can help re-develop democratic representation within the British Union and empower democracy. It can be a model for other countries. It can aim to balance the deficit that the Northern Ireland protocol has created. </w:t>
      </w:r>
      <w:r w:rsidRPr="006D795D">
        <w:rPr>
          <w:rFonts w:ascii="Arial" w:eastAsia="Times New Roman" w:hAnsi="Arial" w:cs="Arial"/>
          <w:sz w:val="24"/>
          <w:szCs w:val="24"/>
        </w:rPr>
        <w:br/>
      </w:r>
      <w:r w:rsidRPr="006D795D">
        <w:rPr>
          <w:rFonts w:ascii="Arial" w:eastAsia="Times New Roman" w:hAnsi="Arial" w:cs="Arial"/>
          <w:sz w:val="24"/>
          <w:szCs w:val="24"/>
        </w:rPr>
        <w:br/>
        <w:t>As an example, you could circle the port of Belfast and offer it up to the English and/or the Scottish and see if they reciprocate.</w:t>
      </w:r>
      <w:r w:rsidRPr="006D795D">
        <w:rPr>
          <w:rFonts w:ascii="Arial" w:eastAsia="Times New Roman" w:hAnsi="Arial" w:cs="Arial"/>
          <w:sz w:val="24"/>
          <w:szCs w:val="24"/>
        </w:rPr>
        <w:br/>
      </w:r>
      <w:r w:rsidRPr="006D795D">
        <w:rPr>
          <w:rFonts w:ascii="Arial" w:eastAsia="Times New Roman" w:hAnsi="Arial" w:cs="Arial"/>
          <w:sz w:val="24"/>
          <w:szCs w:val="24"/>
        </w:rPr>
        <w:br/>
        <w:t xml:space="preserve">Shared Constituencies will be necessary to level up and to insure areas for positive environmental development. </w:t>
      </w:r>
      <w:r w:rsidRPr="006D795D">
        <w:rPr>
          <w:rFonts w:ascii="Arial" w:eastAsia="Times New Roman" w:hAnsi="Arial" w:cs="Arial"/>
          <w:sz w:val="24"/>
          <w:szCs w:val="24"/>
        </w:rPr>
        <w:br/>
      </w:r>
      <w:r w:rsidRPr="006D795D">
        <w:rPr>
          <w:rFonts w:ascii="Arial" w:eastAsia="Times New Roman" w:hAnsi="Arial" w:cs="Arial"/>
          <w:sz w:val="24"/>
          <w:szCs w:val="24"/>
        </w:rPr>
        <w:br/>
        <w:t xml:space="preserve">They can help rehabilitate the square mile which is historically a cannibal. In a Multi-Polar World the Pound cannot afford to show the kind of indifference it has done to its own populace especially if it </w:t>
      </w:r>
      <w:proofErr w:type="spellStart"/>
      <w:r w:rsidRPr="006D795D">
        <w:rPr>
          <w:rFonts w:ascii="Arial" w:eastAsia="Times New Roman" w:hAnsi="Arial" w:cs="Arial"/>
          <w:sz w:val="24"/>
          <w:szCs w:val="24"/>
        </w:rPr>
        <w:t>intents</w:t>
      </w:r>
      <w:proofErr w:type="spellEnd"/>
      <w:r w:rsidRPr="006D795D">
        <w:rPr>
          <w:rFonts w:ascii="Arial" w:eastAsia="Times New Roman" w:hAnsi="Arial" w:cs="Arial"/>
          <w:sz w:val="24"/>
          <w:szCs w:val="24"/>
        </w:rPr>
        <w:t xml:space="preserve"> to offer the City of London as a vehicle for growth across the world. Everywhere needs investment now, but they don't need just 'any' investment. The old ways will not work, nowhere ever wanted to be a colony. Sustainability of investment is key, so it must be demonstrated otherwise who in the world could believe it?</w:t>
      </w:r>
      <w:r w:rsidRPr="006D795D">
        <w:rPr>
          <w:rFonts w:ascii="Arial" w:eastAsia="Times New Roman" w:hAnsi="Arial" w:cs="Arial"/>
          <w:sz w:val="24"/>
          <w:szCs w:val="24"/>
        </w:rPr>
        <w:br/>
      </w:r>
      <w:r w:rsidRPr="006D795D">
        <w:rPr>
          <w:rFonts w:ascii="Arial" w:eastAsia="Times New Roman" w:hAnsi="Arial" w:cs="Arial"/>
          <w:sz w:val="24"/>
          <w:szCs w:val="24"/>
        </w:rPr>
        <w:br/>
        <w:t>Shared constituencies can help resolve representational deficits across Ukrainian and Russian interests. You don't need to have a conflict to recognise the potential here.</w:t>
      </w:r>
      <w:r w:rsidRPr="006D795D">
        <w:rPr>
          <w:rFonts w:ascii="Arial" w:eastAsia="Times New Roman" w:hAnsi="Arial" w:cs="Arial"/>
          <w:sz w:val="24"/>
          <w:szCs w:val="24"/>
        </w:rPr>
        <w:br/>
      </w:r>
      <w:r w:rsidRPr="006D795D">
        <w:rPr>
          <w:rFonts w:ascii="Arial" w:eastAsia="Times New Roman" w:hAnsi="Arial" w:cs="Arial"/>
          <w:sz w:val="24"/>
          <w:szCs w:val="24"/>
        </w:rPr>
        <w:br/>
        <w:t>There is nothing to lose by marking the map in this way. There is everything to gain. You can demonstrate. You do not need Parliament’s approval to do this. It will not affect the choices that are currently being considered by this Commission unless Parliament wills it. The mark will simply exist.</w:t>
      </w:r>
    </w:p>
    <w:p w:rsidR="0017023C" w:rsidRPr="006D795D" w:rsidRDefault="0017023C" w:rsidP="00F70D0C">
      <w:pPr>
        <w:spacing w:after="240"/>
        <w:rPr>
          <w:rFonts w:ascii="Arial" w:eastAsia="Times New Roman" w:hAnsi="Arial" w:cs="Arial"/>
          <w:sz w:val="24"/>
          <w:szCs w:val="24"/>
        </w:rPr>
      </w:pPr>
    </w:p>
    <w:p w:rsidR="0017023C" w:rsidRPr="006D795D" w:rsidRDefault="0017023C" w:rsidP="00F70D0C">
      <w:pPr>
        <w:spacing w:after="240"/>
        <w:rPr>
          <w:rFonts w:ascii="Arial" w:eastAsia="Times New Roman" w:hAnsi="Arial" w:cs="Arial"/>
          <w:sz w:val="24"/>
          <w:szCs w:val="24"/>
        </w:rPr>
      </w:pPr>
    </w:p>
    <w:p w:rsidR="0017023C" w:rsidRPr="006D795D" w:rsidRDefault="0017023C" w:rsidP="00F70D0C">
      <w:pPr>
        <w:spacing w:after="240"/>
        <w:rPr>
          <w:rFonts w:ascii="Arial" w:eastAsia="Times New Roman" w:hAnsi="Arial" w:cs="Arial"/>
          <w:sz w:val="24"/>
          <w:szCs w:val="24"/>
        </w:rPr>
      </w:pPr>
    </w:p>
    <w:p w:rsidR="002622F7" w:rsidRPr="006D795D" w:rsidRDefault="002622F7">
      <w:pPr>
        <w:rPr>
          <w:rFonts w:ascii="Arial" w:hAnsi="Arial" w:cs="Arial"/>
          <w:sz w:val="24"/>
          <w:szCs w:val="24"/>
        </w:rPr>
      </w:pPr>
    </w:p>
    <w:p w:rsidR="0017023C" w:rsidRPr="006D795D" w:rsidRDefault="0017023C">
      <w:pPr>
        <w:rPr>
          <w:rFonts w:ascii="Arial" w:hAnsi="Arial" w:cs="Arial"/>
          <w:sz w:val="24"/>
          <w:szCs w:val="24"/>
        </w:rPr>
      </w:pPr>
    </w:p>
    <w:p w:rsidR="0017023C" w:rsidRPr="006D795D" w:rsidRDefault="0017023C">
      <w:pPr>
        <w:rPr>
          <w:rFonts w:ascii="Arial" w:hAnsi="Arial" w:cs="Arial"/>
          <w:sz w:val="24"/>
          <w:szCs w:val="24"/>
        </w:rPr>
      </w:pPr>
    </w:p>
    <w:p w:rsidR="0017023C" w:rsidRPr="006D795D" w:rsidRDefault="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D77D81" w:rsidP="0017023C">
      <w:pPr>
        <w:rPr>
          <w:rFonts w:ascii="Arial" w:hAnsi="Arial" w:cs="Arial"/>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45pt;margin-top:-51.75pt;width:433pt;height:324.8pt;z-index:251659264;mso-position-horizontal-relative:text;mso-position-vertical-relative:text">
            <v:imagedata r:id="rId5" o:title="Shane Munro_BC_1"/>
          </v:shape>
        </w:pict>
      </w: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D77D81" w:rsidP="0017023C">
      <w:pPr>
        <w:jc w:val="right"/>
        <w:rPr>
          <w:rFonts w:ascii="Arial" w:hAnsi="Arial" w:cs="Arial"/>
          <w:sz w:val="24"/>
          <w:szCs w:val="24"/>
        </w:rPr>
      </w:pPr>
      <w:r>
        <w:rPr>
          <w:rFonts w:ascii="Arial" w:hAnsi="Arial" w:cs="Arial"/>
          <w:noProof/>
          <w:sz w:val="24"/>
          <w:szCs w:val="24"/>
        </w:rPr>
        <w:pict>
          <v:shape id="_x0000_s1028" type="#_x0000_t75" style="position:absolute;left:0;text-align:left;margin-left:57.65pt;margin-top:8.4pt;width:337.5pt;height:450pt;z-index:251663360;mso-position-horizontal-relative:text;mso-position-vertical-relative:text">
            <v:imagedata r:id="rId6" o:title="Shane Munro_BC_3"/>
          </v:shape>
        </w:pict>
      </w: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D77D81" w:rsidP="0017023C">
      <w:pPr>
        <w:jc w:val="right"/>
        <w:rPr>
          <w:rFonts w:ascii="Arial" w:hAnsi="Arial" w:cs="Arial"/>
          <w:sz w:val="24"/>
          <w:szCs w:val="24"/>
        </w:rPr>
      </w:pPr>
      <w:r>
        <w:rPr>
          <w:rFonts w:ascii="Arial" w:hAnsi="Arial" w:cs="Arial"/>
          <w:noProof/>
          <w:sz w:val="24"/>
          <w:szCs w:val="24"/>
        </w:rPr>
        <w:pict>
          <v:shape id="_x0000_s1027" type="#_x0000_t75" style="position:absolute;left:0;text-align:left;margin-left:-10.45pt;margin-top:.1pt;width:451.2pt;height:601.4pt;z-index:251661312;mso-position-horizontal-relative:text;mso-position-vertical-relative:text">
            <v:imagedata r:id="rId7" o:title="Shane Munro_BC_2"/>
          </v:shape>
        </w:pict>
      </w: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p w:rsidR="0017023C" w:rsidRPr="006D795D" w:rsidRDefault="0017023C" w:rsidP="0017023C">
      <w:pPr>
        <w:jc w:val="right"/>
        <w:rPr>
          <w:rFonts w:ascii="Arial" w:hAnsi="Arial" w:cs="Arial"/>
          <w:sz w:val="24"/>
          <w:szCs w:val="24"/>
        </w:rPr>
      </w:pPr>
    </w:p>
    <w:sectPr w:rsidR="0017023C" w:rsidRPr="006D79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7623"/>
    <w:multiLevelType w:val="multilevel"/>
    <w:tmpl w:val="CB90F49A"/>
    <w:lvl w:ilvl="0">
      <w:start w:val="1"/>
      <w:numFmt w:val="decimal"/>
      <w:pStyle w:val="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921A17"/>
    <w:multiLevelType w:val="multilevel"/>
    <w:tmpl w:val="3D844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38442F"/>
    <w:multiLevelType w:val="hybridMultilevel"/>
    <w:tmpl w:val="54CA4554"/>
    <w:lvl w:ilvl="0" w:tplc="5F0817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C2F24"/>
    <w:multiLevelType w:val="hybridMultilevel"/>
    <w:tmpl w:val="67E8A21E"/>
    <w:lvl w:ilvl="0" w:tplc="43D46F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835B54"/>
    <w:multiLevelType w:val="hybridMultilevel"/>
    <w:tmpl w:val="6A664594"/>
    <w:lvl w:ilvl="0" w:tplc="8E92E8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vHqqVSyxHM3n59oC5nfYOHSZ2K8JuUYgmgNWJiZZpYTzmNM2rkBNX7xh6YMGjS1I6Cr1Az1wMKHrVtWU7Ik1YA==" w:salt="JdF8GusSxfNYeJAohusgz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D0C"/>
    <w:rsid w:val="00015A57"/>
    <w:rsid w:val="00065AB6"/>
    <w:rsid w:val="00117948"/>
    <w:rsid w:val="0017023C"/>
    <w:rsid w:val="00234ECD"/>
    <w:rsid w:val="002622F7"/>
    <w:rsid w:val="003662E3"/>
    <w:rsid w:val="005B366C"/>
    <w:rsid w:val="00686F97"/>
    <w:rsid w:val="006D795D"/>
    <w:rsid w:val="00857EAD"/>
    <w:rsid w:val="00BC52E7"/>
    <w:rsid w:val="00D5323B"/>
    <w:rsid w:val="00D77D81"/>
    <w:rsid w:val="00DD340C"/>
    <w:rsid w:val="00F70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62B01D9-CF0B-49EE-A8D1-B63AE438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nutes Normal"/>
    <w:qFormat/>
    <w:rsid w:val="00F70D0C"/>
    <w:pPr>
      <w:spacing w:after="0" w:line="240" w:lineRule="auto"/>
    </w:pPr>
    <w:rPr>
      <w:rFonts w:ascii="Calibri" w:hAnsi="Calibri" w:cs="Calibri"/>
      <w:lang w:eastAsia="en-GB"/>
    </w:rPr>
  </w:style>
  <w:style w:type="paragraph" w:styleId="Heading1">
    <w:name w:val="heading 1"/>
    <w:basedOn w:val="Normal"/>
    <w:next w:val="Normal"/>
    <w:link w:val="Heading1Char"/>
    <w:autoRedefine/>
    <w:uiPriority w:val="9"/>
    <w:qFormat/>
    <w:rsid w:val="00DD340C"/>
    <w:pPr>
      <w:keepNext/>
      <w:keepLines/>
      <w:spacing w:before="240" w:line="276" w:lineRule="auto"/>
      <w:outlineLvl w:val="0"/>
    </w:pPr>
    <w:rPr>
      <w:rFonts w:ascii="Arial" w:eastAsiaTheme="majorEastAsia" w:hAnsi="Arial" w:cstheme="majorBidi"/>
      <w:b/>
      <w:sz w:val="28"/>
      <w:szCs w:val="32"/>
      <w:lang w:eastAsia="en-US"/>
    </w:rPr>
  </w:style>
  <w:style w:type="paragraph" w:styleId="Heading2">
    <w:name w:val="heading 2"/>
    <w:basedOn w:val="Normal"/>
    <w:next w:val="Normal"/>
    <w:link w:val="Heading2Char"/>
    <w:autoRedefine/>
    <w:uiPriority w:val="9"/>
    <w:unhideWhenUsed/>
    <w:qFormat/>
    <w:rsid w:val="00234ECD"/>
    <w:pPr>
      <w:keepNext/>
      <w:keepLines/>
      <w:spacing w:before="40" w:line="276" w:lineRule="auto"/>
      <w:outlineLvl w:val="1"/>
    </w:pPr>
    <w:rPr>
      <w:rFonts w:ascii="Arial" w:eastAsiaTheme="majorEastAsia" w:hAnsi="Arial" w:cstheme="majorBidi"/>
      <w:b/>
      <w:sz w:val="28"/>
      <w:szCs w:val="26"/>
      <w:lang w:eastAsia="en-US"/>
    </w:rPr>
  </w:style>
  <w:style w:type="paragraph" w:styleId="Heading3">
    <w:name w:val="heading 3"/>
    <w:basedOn w:val="Normal"/>
    <w:next w:val="Normal"/>
    <w:link w:val="Heading3Char"/>
    <w:autoRedefine/>
    <w:uiPriority w:val="9"/>
    <w:unhideWhenUsed/>
    <w:qFormat/>
    <w:rsid w:val="00117948"/>
    <w:pPr>
      <w:keepNext/>
      <w:keepLines/>
      <w:spacing w:before="40" w:line="259" w:lineRule="auto"/>
      <w:outlineLvl w:val="2"/>
    </w:pPr>
    <w:rPr>
      <w:rFonts w:asciiTheme="minorHAnsi" w:eastAsiaTheme="majorEastAsia" w:hAnsiTheme="minorHAnsi" w:cstheme="majorBidi"/>
      <w:b/>
      <w:color w:val="1F4D78" w:themeColor="accent1" w:themeShade="7F"/>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40C"/>
    <w:rPr>
      <w:rFonts w:ascii="Arial" w:eastAsiaTheme="majorEastAsia" w:hAnsi="Arial" w:cstheme="majorBidi"/>
      <w:b/>
      <w:sz w:val="28"/>
      <w:szCs w:val="32"/>
    </w:rPr>
  </w:style>
  <w:style w:type="paragraph" w:styleId="NoSpacing">
    <w:name w:val="No Spacing"/>
    <w:uiPriority w:val="1"/>
    <w:qFormat/>
    <w:rsid w:val="00BC52E7"/>
    <w:pPr>
      <w:spacing w:after="0" w:line="240" w:lineRule="auto"/>
    </w:pPr>
  </w:style>
  <w:style w:type="character" w:customStyle="1" w:styleId="Heading2Char">
    <w:name w:val="Heading 2 Char"/>
    <w:basedOn w:val="DefaultParagraphFont"/>
    <w:link w:val="Heading2"/>
    <w:uiPriority w:val="9"/>
    <w:rsid w:val="00234ECD"/>
    <w:rPr>
      <w:rFonts w:ascii="Arial" w:eastAsiaTheme="majorEastAsia" w:hAnsi="Arial" w:cstheme="majorBidi"/>
      <w:b/>
      <w:sz w:val="28"/>
      <w:szCs w:val="26"/>
    </w:rPr>
  </w:style>
  <w:style w:type="paragraph" w:styleId="Subtitle">
    <w:name w:val="Subtitle"/>
    <w:basedOn w:val="Normal"/>
    <w:next w:val="Normal"/>
    <w:link w:val="SubtitleChar"/>
    <w:autoRedefine/>
    <w:uiPriority w:val="11"/>
    <w:qFormat/>
    <w:rsid w:val="00D5323B"/>
    <w:pPr>
      <w:numPr>
        <w:ilvl w:val="1"/>
      </w:numPr>
      <w:spacing w:after="160" w:line="259" w:lineRule="auto"/>
    </w:pPr>
    <w:rPr>
      <w:rFonts w:ascii="Arial" w:eastAsiaTheme="minorEastAsia" w:hAnsi="Arial" w:cstheme="minorBidi"/>
      <w:color w:val="5A5A5A" w:themeColor="text1" w:themeTint="A5"/>
      <w:spacing w:val="15"/>
      <w:sz w:val="28"/>
      <w:lang w:eastAsia="en-US"/>
    </w:rPr>
  </w:style>
  <w:style w:type="character" w:customStyle="1" w:styleId="SubtitleChar">
    <w:name w:val="Subtitle Char"/>
    <w:basedOn w:val="DefaultParagraphFont"/>
    <w:link w:val="Subtitle"/>
    <w:uiPriority w:val="11"/>
    <w:rsid w:val="00D5323B"/>
    <w:rPr>
      <w:rFonts w:ascii="Arial" w:eastAsiaTheme="minorEastAsia" w:hAnsi="Arial"/>
      <w:color w:val="5A5A5A" w:themeColor="text1" w:themeTint="A5"/>
      <w:spacing w:val="15"/>
      <w:sz w:val="28"/>
    </w:rPr>
  </w:style>
  <w:style w:type="paragraph" w:customStyle="1" w:styleId="MinutesTitle">
    <w:name w:val="Minutes Title"/>
    <w:basedOn w:val="Normal"/>
    <w:link w:val="MinutesTitleChar"/>
    <w:autoRedefine/>
    <w:qFormat/>
    <w:rsid w:val="00015A57"/>
    <w:pPr>
      <w:spacing w:after="40"/>
    </w:pPr>
    <w:rPr>
      <w:rFonts w:ascii="Arial" w:hAnsi="Arial" w:cstheme="minorBidi"/>
      <w:b/>
      <w:sz w:val="32"/>
      <w:lang w:eastAsia="en-US"/>
    </w:rPr>
  </w:style>
  <w:style w:type="character" w:customStyle="1" w:styleId="MinutesTitleChar">
    <w:name w:val="Minutes Title Char"/>
    <w:basedOn w:val="DefaultParagraphFont"/>
    <w:link w:val="MinutesTitle"/>
    <w:rsid w:val="00015A57"/>
    <w:rPr>
      <w:rFonts w:ascii="Arial" w:hAnsi="Arial"/>
      <w:b/>
      <w:sz w:val="32"/>
    </w:rPr>
  </w:style>
  <w:style w:type="paragraph" w:customStyle="1" w:styleId="MinutesSubtitle">
    <w:name w:val="Minutes Subtitle"/>
    <w:basedOn w:val="Normal"/>
    <w:link w:val="MinutesSubtitleChar"/>
    <w:autoRedefine/>
    <w:qFormat/>
    <w:rsid w:val="00015A57"/>
    <w:pPr>
      <w:spacing w:after="40"/>
    </w:pPr>
    <w:rPr>
      <w:rFonts w:ascii="Arial" w:hAnsi="Arial" w:cstheme="minorBidi"/>
      <w:sz w:val="32"/>
      <w:lang w:eastAsia="en-US"/>
    </w:rPr>
  </w:style>
  <w:style w:type="character" w:customStyle="1" w:styleId="MinutesSubtitleChar">
    <w:name w:val="Minutes Subtitle Char"/>
    <w:basedOn w:val="DefaultParagraphFont"/>
    <w:link w:val="MinutesSubtitle"/>
    <w:rsid w:val="00015A57"/>
    <w:rPr>
      <w:rFonts w:ascii="Arial" w:hAnsi="Arial"/>
      <w:sz w:val="32"/>
    </w:rPr>
  </w:style>
  <w:style w:type="paragraph" w:customStyle="1" w:styleId="MinutesHeading1">
    <w:name w:val="Minutes Heading1"/>
    <w:basedOn w:val="Normal"/>
    <w:link w:val="MinutesHeading1Char"/>
    <w:autoRedefine/>
    <w:qFormat/>
    <w:rsid w:val="00015A57"/>
    <w:pPr>
      <w:spacing w:after="40"/>
    </w:pPr>
    <w:rPr>
      <w:rFonts w:ascii="Arial" w:hAnsi="Arial" w:cstheme="minorBidi"/>
      <w:b/>
      <w:sz w:val="28"/>
      <w:lang w:eastAsia="en-US"/>
    </w:rPr>
  </w:style>
  <w:style w:type="character" w:customStyle="1" w:styleId="MinutesHeading1Char">
    <w:name w:val="Minutes Heading1 Char"/>
    <w:basedOn w:val="DefaultParagraphFont"/>
    <w:link w:val="MinutesHeading1"/>
    <w:rsid w:val="00015A57"/>
    <w:rPr>
      <w:rFonts w:ascii="Arial" w:hAnsi="Arial"/>
      <w:b/>
      <w:sz w:val="28"/>
    </w:rPr>
  </w:style>
  <w:style w:type="paragraph" w:customStyle="1" w:styleId="MinutesHeading2">
    <w:name w:val="Minutes Heading2"/>
    <w:basedOn w:val="Normal"/>
    <w:link w:val="MinutesHeading2Char"/>
    <w:autoRedefine/>
    <w:qFormat/>
    <w:rsid w:val="00015A57"/>
    <w:pPr>
      <w:spacing w:after="40"/>
    </w:pPr>
    <w:rPr>
      <w:rFonts w:ascii="Arial" w:hAnsi="Arial" w:cstheme="minorBidi"/>
      <w:sz w:val="28"/>
      <w:lang w:eastAsia="en-US"/>
    </w:rPr>
  </w:style>
  <w:style w:type="character" w:customStyle="1" w:styleId="MinutesHeading2Char">
    <w:name w:val="Minutes Heading2 Char"/>
    <w:basedOn w:val="DefaultParagraphFont"/>
    <w:link w:val="MinutesHeading2"/>
    <w:rsid w:val="00015A57"/>
    <w:rPr>
      <w:rFonts w:ascii="Arial" w:hAnsi="Arial"/>
      <w:sz w:val="28"/>
    </w:rPr>
  </w:style>
  <w:style w:type="paragraph" w:customStyle="1" w:styleId="MinutesBody">
    <w:name w:val="Minutes Body"/>
    <w:basedOn w:val="Normal"/>
    <w:link w:val="MinutesBodyChar"/>
    <w:autoRedefine/>
    <w:qFormat/>
    <w:rsid w:val="00015A57"/>
    <w:rPr>
      <w:rFonts w:ascii="Arial" w:hAnsi="Arial" w:cstheme="minorBidi"/>
      <w:sz w:val="24"/>
      <w:lang w:eastAsia="en-US"/>
    </w:rPr>
  </w:style>
  <w:style w:type="character" w:customStyle="1" w:styleId="MinutesBodyChar">
    <w:name w:val="Minutes Body Char"/>
    <w:basedOn w:val="DefaultParagraphFont"/>
    <w:link w:val="MinutesBody"/>
    <w:rsid w:val="00015A57"/>
    <w:rPr>
      <w:rFonts w:ascii="Arial" w:hAnsi="Arial"/>
      <w:sz w:val="24"/>
    </w:rPr>
  </w:style>
  <w:style w:type="paragraph" w:styleId="Title">
    <w:name w:val="Title"/>
    <w:basedOn w:val="Normal"/>
    <w:next w:val="Normal"/>
    <w:link w:val="TitleChar"/>
    <w:autoRedefine/>
    <w:uiPriority w:val="10"/>
    <w:qFormat/>
    <w:rsid w:val="00065AB6"/>
    <w:pPr>
      <w:contextualSpacing/>
    </w:pPr>
    <w:rPr>
      <w:rFonts w:ascii="Arial" w:eastAsiaTheme="majorEastAsia" w:hAnsi="Arial" w:cstheme="majorBidi"/>
      <w:b/>
      <w:spacing w:val="-10"/>
      <w:kern w:val="28"/>
      <w:sz w:val="32"/>
      <w:szCs w:val="56"/>
      <w:lang w:eastAsia="en-US"/>
    </w:rPr>
  </w:style>
  <w:style w:type="character" w:customStyle="1" w:styleId="TitleChar">
    <w:name w:val="Title Char"/>
    <w:basedOn w:val="DefaultParagraphFont"/>
    <w:link w:val="Title"/>
    <w:uiPriority w:val="10"/>
    <w:rsid w:val="00065AB6"/>
    <w:rPr>
      <w:rFonts w:ascii="Arial" w:eastAsiaTheme="majorEastAsia" w:hAnsi="Arial" w:cstheme="majorBidi"/>
      <w:b/>
      <w:spacing w:val="-10"/>
      <w:kern w:val="28"/>
      <w:sz w:val="32"/>
      <w:szCs w:val="56"/>
    </w:rPr>
  </w:style>
  <w:style w:type="paragraph" w:customStyle="1" w:styleId="Heading20">
    <w:name w:val="Heading2"/>
    <w:basedOn w:val="Normal"/>
    <w:link w:val="Heading2Char0"/>
    <w:autoRedefine/>
    <w:qFormat/>
    <w:rsid w:val="00117948"/>
    <w:pPr>
      <w:autoSpaceDE w:val="0"/>
      <w:autoSpaceDN w:val="0"/>
      <w:adjustRightInd w:val="0"/>
      <w:spacing w:after="160" w:line="276" w:lineRule="auto"/>
      <w:jc w:val="both"/>
    </w:pPr>
    <w:rPr>
      <w:rFonts w:asciiTheme="minorHAnsi" w:hAnsiTheme="minorHAnsi" w:cstheme="minorBidi"/>
      <w:b/>
      <w:color w:val="1F4E79" w:themeColor="accent1" w:themeShade="80"/>
      <w:sz w:val="28"/>
      <w:lang w:eastAsia="en-US"/>
    </w:rPr>
  </w:style>
  <w:style w:type="character" w:customStyle="1" w:styleId="Heading2Char0">
    <w:name w:val="Heading2 Char"/>
    <w:basedOn w:val="DefaultParagraphFont"/>
    <w:link w:val="Heading20"/>
    <w:rsid w:val="00117948"/>
    <w:rPr>
      <w:b/>
      <w:color w:val="1F4E79" w:themeColor="accent1" w:themeShade="80"/>
      <w:sz w:val="28"/>
    </w:rPr>
  </w:style>
  <w:style w:type="paragraph" w:customStyle="1" w:styleId="Heading10">
    <w:name w:val="Heading1"/>
    <w:basedOn w:val="Normal"/>
    <w:link w:val="Heading1Char0"/>
    <w:autoRedefine/>
    <w:qFormat/>
    <w:rsid w:val="00117948"/>
    <w:pPr>
      <w:autoSpaceDE w:val="0"/>
      <w:autoSpaceDN w:val="0"/>
      <w:adjustRightInd w:val="0"/>
      <w:spacing w:after="160" w:line="276" w:lineRule="auto"/>
      <w:jc w:val="both"/>
    </w:pPr>
    <w:rPr>
      <w:rFonts w:asciiTheme="minorHAnsi" w:hAnsiTheme="minorHAnsi" w:cstheme="minorBidi"/>
      <w:b/>
      <w:color w:val="1F4E79" w:themeColor="accent1" w:themeShade="80"/>
      <w:sz w:val="32"/>
      <w:lang w:eastAsia="en-US"/>
    </w:rPr>
  </w:style>
  <w:style w:type="character" w:customStyle="1" w:styleId="Heading1Char0">
    <w:name w:val="Heading1 Char"/>
    <w:basedOn w:val="DefaultParagraphFont"/>
    <w:link w:val="Heading10"/>
    <w:rsid w:val="00117948"/>
    <w:rPr>
      <w:b/>
      <w:color w:val="1F4E79" w:themeColor="accent1" w:themeShade="80"/>
      <w:sz w:val="32"/>
    </w:rPr>
  </w:style>
  <w:style w:type="paragraph" w:customStyle="1" w:styleId="Body">
    <w:name w:val="Body"/>
    <w:basedOn w:val="ListParagraph"/>
    <w:link w:val="BodyChar"/>
    <w:autoRedefine/>
    <w:qFormat/>
    <w:rsid w:val="00117948"/>
    <w:pPr>
      <w:numPr>
        <w:numId w:val="6"/>
      </w:numPr>
      <w:autoSpaceDE w:val="0"/>
      <w:autoSpaceDN w:val="0"/>
      <w:adjustRightInd w:val="0"/>
      <w:spacing w:line="276" w:lineRule="auto"/>
      <w:ind w:hanging="360"/>
      <w:jc w:val="both"/>
    </w:pPr>
    <w:rPr>
      <w:rFonts w:ascii="Times New Roman" w:hAnsi="Times New Roman" w:cs="Arial"/>
      <w:sz w:val="22"/>
    </w:rPr>
  </w:style>
  <w:style w:type="character" w:customStyle="1" w:styleId="BodyChar">
    <w:name w:val="Body Char"/>
    <w:basedOn w:val="DefaultParagraphFont"/>
    <w:link w:val="Body"/>
    <w:rsid w:val="00117948"/>
    <w:rPr>
      <w:rFonts w:ascii="Times New Roman" w:eastAsia="Times New Roman" w:hAnsi="Times New Roman" w:cs="Arial"/>
      <w:szCs w:val="24"/>
      <w:lang w:eastAsia="en-GB"/>
    </w:rPr>
  </w:style>
  <w:style w:type="paragraph" w:styleId="ListParagraph">
    <w:name w:val="List Paragraph"/>
    <w:basedOn w:val="Normal"/>
    <w:autoRedefine/>
    <w:qFormat/>
    <w:rsid w:val="003662E3"/>
    <w:pPr>
      <w:ind w:left="720"/>
    </w:pPr>
    <w:rPr>
      <w:rFonts w:ascii="Arial" w:eastAsia="Times New Roman" w:hAnsi="Arial" w:cs="Times New Roman"/>
      <w:sz w:val="24"/>
      <w:szCs w:val="24"/>
    </w:rPr>
  </w:style>
  <w:style w:type="paragraph" w:customStyle="1" w:styleId="MainBody">
    <w:name w:val="MainBody"/>
    <w:basedOn w:val="Normal"/>
    <w:link w:val="MainBodyChar"/>
    <w:autoRedefine/>
    <w:qFormat/>
    <w:rsid w:val="00117948"/>
    <w:pPr>
      <w:autoSpaceDE w:val="0"/>
      <w:autoSpaceDN w:val="0"/>
      <w:adjustRightInd w:val="0"/>
      <w:spacing w:after="160" w:line="276" w:lineRule="auto"/>
      <w:jc w:val="both"/>
    </w:pPr>
    <w:rPr>
      <w:rFonts w:asciiTheme="minorHAnsi" w:hAnsiTheme="minorHAnsi" w:cstheme="minorBidi"/>
      <w:lang w:eastAsia="en-US"/>
    </w:rPr>
  </w:style>
  <w:style w:type="character" w:customStyle="1" w:styleId="MainBodyChar">
    <w:name w:val="MainBody Char"/>
    <w:basedOn w:val="DefaultParagraphFont"/>
    <w:link w:val="MainBody"/>
    <w:rsid w:val="00117948"/>
  </w:style>
  <w:style w:type="paragraph" w:customStyle="1" w:styleId="Hewading3">
    <w:name w:val="Hewading3"/>
    <w:basedOn w:val="MainBody"/>
    <w:link w:val="Hewading3Char"/>
    <w:autoRedefine/>
    <w:qFormat/>
    <w:rsid w:val="00117948"/>
    <w:rPr>
      <w:b/>
    </w:rPr>
  </w:style>
  <w:style w:type="character" w:customStyle="1" w:styleId="Hewading3Char">
    <w:name w:val="Hewading3 Char"/>
    <w:basedOn w:val="MainBodyChar"/>
    <w:link w:val="Hewading3"/>
    <w:rsid w:val="00117948"/>
    <w:rPr>
      <w:b/>
    </w:rPr>
  </w:style>
  <w:style w:type="paragraph" w:customStyle="1" w:styleId="MainBodyItalic">
    <w:name w:val="MainBodyItalic"/>
    <w:basedOn w:val="MainBody"/>
    <w:link w:val="MainBodyItalicChar"/>
    <w:autoRedefine/>
    <w:qFormat/>
    <w:rsid w:val="00117948"/>
    <w:rPr>
      <w:i/>
    </w:rPr>
  </w:style>
  <w:style w:type="character" w:customStyle="1" w:styleId="MainBodyItalicChar">
    <w:name w:val="MainBodyItalic Char"/>
    <w:basedOn w:val="MainBodyChar"/>
    <w:link w:val="MainBodyItalic"/>
    <w:rsid w:val="00117948"/>
    <w:rPr>
      <w:i/>
    </w:rPr>
  </w:style>
  <w:style w:type="character" w:customStyle="1" w:styleId="Heading3Char">
    <w:name w:val="Heading 3 Char"/>
    <w:basedOn w:val="DefaultParagraphFont"/>
    <w:link w:val="Heading3"/>
    <w:uiPriority w:val="9"/>
    <w:rsid w:val="00117948"/>
    <w:rPr>
      <w:rFonts w:eastAsiaTheme="majorEastAsia" w:cstheme="majorBidi"/>
      <w:b/>
      <w:color w:val="1F4D78" w:themeColor="accent1" w:themeShade="7F"/>
      <w:szCs w:val="24"/>
    </w:rPr>
  </w:style>
  <w:style w:type="paragraph" w:customStyle="1" w:styleId="LegHeading1">
    <w:name w:val="LegHeading1"/>
    <w:basedOn w:val="MainBodyItalic"/>
    <w:link w:val="LegHeading1Char"/>
    <w:autoRedefine/>
    <w:qFormat/>
    <w:rsid w:val="003662E3"/>
    <w:pPr>
      <w:outlineLvl w:val="1"/>
    </w:pPr>
  </w:style>
  <w:style w:type="character" w:customStyle="1" w:styleId="LegHeading1Char">
    <w:name w:val="LegHeading1 Char"/>
    <w:basedOn w:val="MainBodyItalicChar"/>
    <w:link w:val="LegHeading1"/>
    <w:rsid w:val="003662E3"/>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8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733</Words>
  <Characters>4181</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Andrea</dc:creator>
  <cp:keywords/>
  <dc:description/>
  <cp:lastModifiedBy>Richardson, Andrea</cp:lastModifiedBy>
  <cp:revision>7</cp:revision>
  <dcterms:created xsi:type="dcterms:W3CDTF">2022-03-31T11:17:00Z</dcterms:created>
  <dcterms:modified xsi:type="dcterms:W3CDTF">2022-05-26T11:16:00Z</dcterms:modified>
</cp:coreProperties>
</file>